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21F358D" w14:textId="4C5EAF58" w:rsidR="00B8117E" w:rsidRDefault="00B8117E">
      <w:pPr>
        <w:ind w:right="-281"/>
        <w:rPr>
          <w:rFonts w:ascii="Overlock" w:eastAsia="Overlock" w:hAnsi="Overlock" w:cs="Overlock"/>
        </w:rPr>
      </w:pPr>
    </w:p>
    <w:p w14:paraId="67799769" w14:textId="77777777" w:rsidR="004C5F7E" w:rsidRDefault="004C5F7E">
      <w:pPr>
        <w:ind w:right="-281"/>
        <w:rPr>
          <w:rFonts w:ascii="Overlock" w:eastAsia="Overlock" w:hAnsi="Overlock" w:cs="Overlock"/>
        </w:rPr>
      </w:pPr>
    </w:p>
    <w:p w14:paraId="016A599D" w14:textId="67EF21E5" w:rsidR="005E5CD0" w:rsidRPr="008D3F35" w:rsidRDefault="005E5CD0" w:rsidP="008D3F35">
      <w:pPr>
        <w:jc w:val="center"/>
        <w:rPr>
          <w:b/>
          <w:bCs/>
          <w:sz w:val="28"/>
          <w:szCs w:val="28"/>
        </w:rPr>
      </w:pPr>
      <w:r w:rsidRPr="008D3F35">
        <w:rPr>
          <w:b/>
          <w:bCs/>
          <w:sz w:val="28"/>
          <w:szCs w:val="28"/>
        </w:rPr>
        <w:t>A</w:t>
      </w:r>
      <w:r w:rsidR="00510BFA">
        <w:rPr>
          <w:b/>
          <w:bCs/>
          <w:sz w:val="28"/>
          <w:szCs w:val="28"/>
        </w:rPr>
        <w:t>DSC</w:t>
      </w:r>
      <w:r w:rsidRPr="008D3F35">
        <w:rPr>
          <w:b/>
          <w:bCs/>
          <w:sz w:val="28"/>
          <w:szCs w:val="28"/>
        </w:rPr>
        <w:t xml:space="preserve"> </w:t>
      </w:r>
      <w:r w:rsidR="00234FB6">
        <w:rPr>
          <w:b/>
          <w:bCs/>
          <w:sz w:val="28"/>
          <w:szCs w:val="28"/>
        </w:rPr>
        <w:t>Annual General Meeting</w:t>
      </w:r>
      <w:r w:rsidRPr="008D3F35">
        <w:rPr>
          <w:b/>
          <w:bCs/>
          <w:sz w:val="28"/>
          <w:szCs w:val="28"/>
        </w:rPr>
        <w:t xml:space="preserve"> </w:t>
      </w:r>
      <w:r w:rsidR="00AF1A8B">
        <w:rPr>
          <w:b/>
          <w:bCs/>
          <w:sz w:val="28"/>
          <w:szCs w:val="28"/>
        </w:rPr>
        <w:t>Minutes</w:t>
      </w:r>
    </w:p>
    <w:p w14:paraId="08B2FF2A" w14:textId="77777777" w:rsidR="008D3F35" w:rsidRDefault="008D3F35" w:rsidP="005E5CD0"/>
    <w:p w14:paraId="67FC8EFC" w14:textId="59834E19" w:rsidR="005E5CD0" w:rsidRDefault="00234FB6" w:rsidP="008D3F35">
      <w:pPr>
        <w:jc w:val="center"/>
      </w:pPr>
      <w:r>
        <w:t>9</w:t>
      </w:r>
      <w:r w:rsidR="002742E1" w:rsidRPr="002742E1">
        <w:rPr>
          <w:vertAlign w:val="superscript"/>
        </w:rPr>
        <w:t>th</w:t>
      </w:r>
      <w:r w:rsidR="002742E1">
        <w:t xml:space="preserve"> </w:t>
      </w:r>
      <w:r>
        <w:t>November 2024</w:t>
      </w:r>
      <w:r w:rsidR="005E5CD0">
        <w:t xml:space="preserve">, </w:t>
      </w:r>
      <w:r w:rsidR="00A647DF">
        <w:t>19.</w:t>
      </w:r>
      <w:r>
        <w:t>00</w:t>
      </w:r>
      <w:r w:rsidR="00637D8A">
        <w:t xml:space="preserve"> </w:t>
      </w:r>
      <w:r>
        <w:t xml:space="preserve">– 20.00 </w:t>
      </w:r>
      <w:r w:rsidR="00CB79EA">
        <w:t>via Zoom</w:t>
      </w:r>
    </w:p>
    <w:p w14:paraId="1D58076D" w14:textId="5521A694" w:rsidR="009F012A" w:rsidRDefault="009F012A" w:rsidP="008D3F35">
      <w:pPr>
        <w:jc w:val="center"/>
      </w:pPr>
    </w:p>
    <w:p w14:paraId="07006EA2" w14:textId="14AF88BA" w:rsidR="009F012A" w:rsidRDefault="009F012A" w:rsidP="009F012A">
      <w:r>
        <w:t>Apologies received from: Lizzie Castle, Chris</w:t>
      </w:r>
      <w:r w:rsidR="00037B63">
        <w:t xml:space="preserve"> Maugham</w:t>
      </w:r>
      <w:r>
        <w:t>, Nic</w:t>
      </w:r>
      <w:r w:rsidR="00037B63">
        <w:t xml:space="preserve"> Gadsby</w:t>
      </w:r>
    </w:p>
    <w:p w14:paraId="2D1D0371" w14:textId="4D19BE8C" w:rsidR="00037B63" w:rsidRDefault="00037B63" w:rsidP="009F012A"/>
    <w:p w14:paraId="6FAFD90C" w14:textId="4CAF78B9" w:rsidR="00037B63" w:rsidRDefault="00037B63" w:rsidP="009F012A">
      <w:r>
        <w:t>Number of attendees: 9</w:t>
      </w:r>
    </w:p>
    <w:p w14:paraId="7D3AECFA" w14:textId="58A22E4D" w:rsidR="009F012A" w:rsidRDefault="009F012A" w:rsidP="009F012A"/>
    <w:p w14:paraId="60D726FF" w14:textId="1563959E" w:rsidR="009F012A" w:rsidRDefault="009F012A" w:rsidP="009F012A">
      <w:pPr>
        <w:rPr>
          <w:i/>
        </w:rPr>
      </w:pPr>
      <w:r>
        <w:rPr>
          <w:i/>
        </w:rPr>
        <w:t>Item 1: Chair’s report</w:t>
      </w:r>
    </w:p>
    <w:p w14:paraId="286F8E04" w14:textId="245590BB" w:rsidR="009F012A" w:rsidRDefault="009F012A" w:rsidP="009F012A">
      <w:r>
        <w:tab/>
        <w:t xml:space="preserve">The chair expressed his thanks to both Tegan for stepping up to role of Head Coach until September this year and to coaching team, in particular Katie and Nick until a new Head Coach was recruited – Magnus </w:t>
      </w:r>
      <w:proofErr w:type="spellStart"/>
      <w:r>
        <w:t>Weighton</w:t>
      </w:r>
      <w:proofErr w:type="spellEnd"/>
      <w:r>
        <w:t>.</w:t>
      </w:r>
    </w:p>
    <w:p w14:paraId="019E1746" w14:textId="25FB0B10" w:rsidR="009F012A" w:rsidRDefault="009F012A" w:rsidP="009F012A">
      <w:r>
        <w:tab/>
        <w:t>The club is in good financial health, though not as inclusive as it could be and would like this to improve in line with club and swim England objectives.</w:t>
      </w:r>
    </w:p>
    <w:p w14:paraId="2AE41C7C" w14:textId="01D68F70" w:rsidR="009F012A" w:rsidRDefault="009F012A" w:rsidP="009F012A">
      <w:r>
        <w:tab/>
        <w:t>There are gaps in the committee and as well pool/team managers and timekeepers.</w:t>
      </w:r>
    </w:p>
    <w:p w14:paraId="1F4959E3" w14:textId="38F6D88A" w:rsidR="009F012A" w:rsidRDefault="009F012A" w:rsidP="009F012A">
      <w:r>
        <w:tab/>
        <w:t>The chair intends to step down once a successor is identified and will continue to support Magnus and the club in the meantime.</w:t>
      </w:r>
    </w:p>
    <w:p w14:paraId="70DE03A4" w14:textId="103E9ECC" w:rsidR="009F012A" w:rsidRDefault="009F012A" w:rsidP="009F012A"/>
    <w:p w14:paraId="4D5EA118" w14:textId="65C68D95" w:rsidR="009F012A" w:rsidRDefault="009F012A" w:rsidP="009F012A">
      <w:pPr>
        <w:rPr>
          <w:i/>
        </w:rPr>
      </w:pPr>
      <w:r>
        <w:rPr>
          <w:i/>
        </w:rPr>
        <w:t>Item 2: Treasurer’s report</w:t>
      </w:r>
    </w:p>
    <w:p w14:paraId="0D327210" w14:textId="7FF88ED0" w:rsidR="009F012A" w:rsidRDefault="009F012A" w:rsidP="009F012A">
      <w:r>
        <w:tab/>
      </w:r>
      <w:r w:rsidR="00037B63" w:rsidRPr="00037B63">
        <w:t>T</w:t>
      </w:r>
      <w:r w:rsidR="00037B63" w:rsidRPr="00037B63">
        <w:rPr>
          <w:iCs/>
          <w:color w:val="3C3C3C"/>
          <w:spacing w:val="2"/>
          <w:shd w:val="clear" w:color="auto" w:fill="FFFFFF"/>
        </w:rPr>
        <w:t>he Accounts for 2022-23 have been signed off and verified by the independent auditor</w:t>
      </w:r>
      <w:r w:rsidR="00037B63">
        <w:rPr>
          <w:i/>
          <w:iCs/>
          <w:color w:val="3C3C3C"/>
          <w:spacing w:val="2"/>
          <w:shd w:val="clear" w:color="auto" w:fill="FFFFFF"/>
        </w:rPr>
        <w:t xml:space="preserve">.  </w:t>
      </w:r>
      <w:r w:rsidR="0012246D">
        <w:t>There is a slight surplus compared to last year; reserves are at the lower end of Swim England range. A concern is that £0 has been raised through fundraising, though £300 received from various sports lotteries.</w:t>
      </w:r>
    </w:p>
    <w:p w14:paraId="0EEF064D" w14:textId="438CDF31" w:rsidR="0012246D" w:rsidRDefault="0012246D" w:rsidP="009F012A">
      <w:r>
        <w:tab/>
        <w:t>Currently the club makes a loss on entering competitions.</w:t>
      </w:r>
    </w:p>
    <w:p w14:paraId="0E5B3C10" w14:textId="2517CB9C" w:rsidR="0012246D" w:rsidRDefault="0012246D" w:rsidP="009F012A">
      <w:r>
        <w:tab/>
        <w:t>Magnus will be employed in a permanent part-time capacity.</w:t>
      </w:r>
    </w:p>
    <w:p w14:paraId="1CEADD44" w14:textId="79373904" w:rsidR="0012246D" w:rsidRDefault="0012246D" w:rsidP="009F012A"/>
    <w:p w14:paraId="56933AF3" w14:textId="6F73D346" w:rsidR="0012246D" w:rsidRDefault="0012246D" w:rsidP="009F012A">
      <w:pPr>
        <w:rPr>
          <w:i/>
        </w:rPr>
      </w:pPr>
      <w:r>
        <w:rPr>
          <w:i/>
        </w:rPr>
        <w:t>Item 3: New Head Coach</w:t>
      </w:r>
    </w:p>
    <w:p w14:paraId="497D04B6" w14:textId="24C702E3" w:rsidR="0012246D" w:rsidRDefault="0012246D" w:rsidP="009F012A">
      <w:r>
        <w:tab/>
        <w:t>The new head coach has a long association with ADSC (Masters). He was for 4 years an England International and for 2 years GB international. He has coached beginners, non-swimmers and all age/level groups through to masters and triathletes.</w:t>
      </w:r>
    </w:p>
    <w:p w14:paraId="01C6978F" w14:textId="3970D63A" w:rsidR="0012246D" w:rsidRDefault="0012246D" w:rsidP="009F012A">
      <w:r>
        <w:tab/>
        <w:t>His initial plans are to meet all coaches and swimmers, and to engage with as many parents as possible. Safeguarding and DBS checks are being completed. He plans to look at structures for swimmers with a competition focus, and for the coaching team to have development goals.</w:t>
      </w:r>
    </w:p>
    <w:p w14:paraId="49E85DAC" w14:textId="7C82C01C" w:rsidR="0012246D" w:rsidRDefault="0012246D" w:rsidP="009F012A">
      <w:r>
        <w:tab/>
        <w:t xml:space="preserve">He noted that the club appeared not race diverse compared to many clubs and that a goal would be to try to address </w:t>
      </w:r>
      <w:r w:rsidR="00CE644A">
        <w:t xml:space="preserve">supporting swimmer needs, </w:t>
      </w:r>
      <w:proofErr w:type="spellStart"/>
      <w:r w:rsidR="00CE644A">
        <w:t>eg</w:t>
      </w:r>
      <w:proofErr w:type="spellEnd"/>
      <w:r w:rsidR="00CE644A">
        <w:t xml:space="preserve"> socio-economic barriers, to improve the diversity of swimmers.</w:t>
      </w:r>
    </w:p>
    <w:p w14:paraId="3F10FD17" w14:textId="3ED1CE3B" w:rsidR="00CE644A" w:rsidRDefault="00CE644A" w:rsidP="009F012A">
      <w:r>
        <w:tab/>
        <w:t>He was interested in exploring opportunities in Petersfield and Borden to grow the club, as well as a wish for swimmers to gain experience of 50 m pool swimming, such as the one at Winchester.</w:t>
      </w:r>
    </w:p>
    <w:p w14:paraId="11E171EC" w14:textId="0E349A9C" w:rsidR="00CE644A" w:rsidRDefault="00CE644A" w:rsidP="009F012A">
      <w:r>
        <w:tab/>
        <w:t>In terms of club championships, he discussed initial conversations (by Katie) with Hart.</w:t>
      </w:r>
    </w:p>
    <w:p w14:paraId="131C1AE8" w14:textId="3840EDA7" w:rsidR="00CE644A" w:rsidRDefault="00CE644A" w:rsidP="009F012A"/>
    <w:p w14:paraId="2DEA026D" w14:textId="7D8BB9D2" w:rsidR="00CE644A" w:rsidRDefault="00CE644A" w:rsidP="009F012A">
      <w:r>
        <w:t>There was a discussion around some of these challenges and opportunities noting Magnus will need a support network of parents willing to do timekeeping/refereeing etc</w:t>
      </w:r>
      <w:r w:rsidR="00037E93">
        <w:t xml:space="preserve">, and a good time to ask parents would be at the </w:t>
      </w:r>
      <w:r w:rsidR="00037E93">
        <w:lastRenderedPageBreak/>
        <w:t>point of a swimmer’s induction. On competitions it was commented that there was a general lack of awareness amongst parents and that a yearly plan for these would be helpful along with an explanatory session (via Zoom).</w:t>
      </w:r>
    </w:p>
    <w:p w14:paraId="74649BA8" w14:textId="2091BD18" w:rsidR="00037B63" w:rsidRPr="00037B63" w:rsidRDefault="00037B63" w:rsidP="009F012A">
      <w:pPr>
        <w:rPr>
          <w:i/>
        </w:rPr>
      </w:pPr>
      <w:r>
        <w:rPr>
          <w:i/>
        </w:rPr>
        <w:t xml:space="preserve">Later addition: The competitions section of website provides information on structure of competitions, see </w:t>
      </w:r>
      <w:hyperlink r:id="rId8" w:history="1">
        <w:r>
          <w:rPr>
            <w:rStyle w:val="Hyperlink"/>
          </w:rPr>
          <w:t>Updated competition section</w:t>
        </w:r>
      </w:hyperlink>
    </w:p>
    <w:p w14:paraId="4EB15A4E" w14:textId="04E243AC" w:rsidR="00037E93" w:rsidRDefault="00037E93" w:rsidP="009F012A"/>
    <w:p w14:paraId="774ACF15" w14:textId="2DEEFFFA" w:rsidR="00037E93" w:rsidRDefault="00037E93" w:rsidP="009F012A">
      <w:pPr>
        <w:rPr>
          <w:i/>
        </w:rPr>
      </w:pPr>
      <w:r>
        <w:rPr>
          <w:i/>
        </w:rPr>
        <w:t>Item 4: Fundraising</w:t>
      </w:r>
    </w:p>
    <w:p w14:paraId="44DEF229" w14:textId="5D3DE8E3" w:rsidR="00037E93" w:rsidRDefault="00037E93" w:rsidP="009F012A">
      <w:r>
        <w:tab/>
        <w:t xml:space="preserve">It was noted that a lot of fundraising opportunities have been identified but at present no one on committee has the capacity to pursue these. Two attendees Lou Smith and Graeme Henderson added they were happy to have a look and do some of these, provided appropriate support was available from the Committee. </w:t>
      </w:r>
    </w:p>
    <w:p w14:paraId="2B1C31B2" w14:textId="142A54CE" w:rsidR="00037E93" w:rsidRDefault="00037E93" w:rsidP="009F012A">
      <w:r w:rsidRPr="00037E93">
        <w:rPr>
          <w:i/>
        </w:rPr>
        <w:t>Action</w:t>
      </w:r>
      <w:r>
        <w:t xml:space="preserve">: Chris or Pete to provide information on appropriate initial fundraising bids to </w:t>
      </w:r>
      <w:r w:rsidR="00037B63">
        <w:t>be</w:t>
      </w:r>
      <w:r>
        <w:t xml:space="preserve"> submitted.</w:t>
      </w:r>
    </w:p>
    <w:p w14:paraId="53CF527F" w14:textId="539CC48D" w:rsidR="00037E93" w:rsidRDefault="00037E93" w:rsidP="009F012A"/>
    <w:p w14:paraId="402D3D13" w14:textId="11BF6D6A" w:rsidR="00037E93" w:rsidRDefault="00037E93" w:rsidP="009F012A">
      <w:pPr>
        <w:rPr>
          <w:i/>
        </w:rPr>
      </w:pPr>
      <w:r>
        <w:rPr>
          <w:i/>
        </w:rPr>
        <w:t>Item 5: Policies</w:t>
      </w:r>
    </w:p>
    <w:p w14:paraId="77D544EF" w14:textId="04701BF9" w:rsidR="00037E93" w:rsidRDefault="00037E93" w:rsidP="009F012A">
      <w:r>
        <w:rPr>
          <w:i/>
        </w:rPr>
        <w:tab/>
      </w:r>
      <w:r>
        <w:t>Club policies have been updated in line with Swim England and these need to be added to website and/or distributed to parents</w:t>
      </w:r>
      <w:r w:rsidR="001F0C82">
        <w:t>.</w:t>
      </w:r>
    </w:p>
    <w:p w14:paraId="5BEDDA6D" w14:textId="038C5A68" w:rsidR="001F0C82" w:rsidRDefault="001F0C82" w:rsidP="009F012A">
      <w:r>
        <w:rPr>
          <w:i/>
        </w:rPr>
        <w:t xml:space="preserve">Action: </w:t>
      </w:r>
      <w:r>
        <w:t>Website update by….?</w:t>
      </w:r>
    </w:p>
    <w:p w14:paraId="3A74EFCB" w14:textId="33201870" w:rsidR="001F0C82" w:rsidRDefault="001F0C82" w:rsidP="009F012A"/>
    <w:p w14:paraId="7156446C" w14:textId="1D353328" w:rsidR="001F0C82" w:rsidRDefault="001F0C82" w:rsidP="009F012A">
      <w:pPr>
        <w:rPr>
          <w:i/>
        </w:rPr>
      </w:pPr>
      <w:r>
        <w:rPr>
          <w:i/>
        </w:rPr>
        <w:t>Item 6: Christmas Party</w:t>
      </w:r>
    </w:p>
    <w:p w14:paraId="1CF8400D" w14:textId="2AE0EA2D" w:rsidR="001F0C82" w:rsidRDefault="001F0C82" w:rsidP="009F012A">
      <w:r>
        <w:rPr>
          <w:i/>
        </w:rPr>
        <w:tab/>
      </w:r>
      <w:r>
        <w:t>This has been arranged for 22</w:t>
      </w:r>
      <w:r w:rsidRPr="001F0C82">
        <w:rPr>
          <w:vertAlign w:val="superscript"/>
        </w:rPr>
        <w:t>nd</w:t>
      </w:r>
      <w:r>
        <w:t xml:space="preserve"> December – it would be a good opportunity to promote the work of the committee and seek volunteers from parents to help with key tasks. Some planning needed to ensure a successful event. </w:t>
      </w:r>
    </w:p>
    <w:p w14:paraId="1184923F" w14:textId="724EE948" w:rsidR="001F0C82" w:rsidRDefault="001F0C82" w:rsidP="009F012A">
      <w:r w:rsidRPr="001F0C82">
        <w:rPr>
          <w:i/>
        </w:rPr>
        <w:t xml:space="preserve">Action: </w:t>
      </w:r>
      <w:r>
        <w:t>Chair and Head Coach to let committee members know what they can do to support event.</w:t>
      </w:r>
    </w:p>
    <w:p w14:paraId="58585C40" w14:textId="50D7EF12" w:rsidR="001F0C82" w:rsidRDefault="001F0C82" w:rsidP="009F012A"/>
    <w:p w14:paraId="06FB6DFE" w14:textId="10C95BFF" w:rsidR="001F0C82" w:rsidRDefault="001F0C82" w:rsidP="009F012A">
      <w:pPr>
        <w:rPr>
          <w:i/>
        </w:rPr>
      </w:pPr>
      <w:r>
        <w:rPr>
          <w:i/>
        </w:rPr>
        <w:t>Item 7: AOB – question on club joining process</w:t>
      </w:r>
    </w:p>
    <w:p w14:paraId="17DB0734" w14:textId="1B783A4A" w:rsidR="001F0C82" w:rsidRDefault="001F0C82" w:rsidP="009F012A">
      <w:r>
        <w:tab/>
        <w:t xml:space="preserve">A question was raised about how new members join the club – as there does not appear to be a clear process, other than requests being passed on to the membership secretary. </w:t>
      </w:r>
    </w:p>
    <w:p w14:paraId="6E60D8AF" w14:textId="3091C88F" w:rsidR="001F0C82" w:rsidRPr="001F0C82" w:rsidRDefault="001F0C82" w:rsidP="009F012A">
      <w:r>
        <w:rPr>
          <w:i/>
        </w:rPr>
        <w:t xml:space="preserve">Action: </w:t>
      </w:r>
      <w:r>
        <w:t>Joining process to be clarified and shared with committee and then added to club website (by whom?)</w:t>
      </w:r>
    </w:p>
    <w:p w14:paraId="6324E03B" w14:textId="18BB2907" w:rsidR="001F0C82" w:rsidRDefault="001F0C82" w:rsidP="009F012A"/>
    <w:p w14:paraId="5F21B31B" w14:textId="77777777" w:rsidR="001F0C82" w:rsidRPr="001F0C82" w:rsidRDefault="001F0C82" w:rsidP="009F012A">
      <w:pPr>
        <w:rPr>
          <w:i/>
        </w:rPr>
      </w:pPr>
    </w:p>
    <w:p w14:paraId="5F06472B" w14:textId="77777777" w:rsidR="005E5CD0" w:rsidRDefault="005E5CD0" w:rsidP="005E5CD0"/>
    <w:p w14:paraId="7EAD39AC" w14:textId="77777777" w:rsidR="008D3F35" w:rsidRDefault="008D3F35" w:rsidP="005E5CD0"/>
    <w:p w14:paraId="00F9AA44" w14:textId="77777777" w:rsidR="00637D8A" w:rsidRDefault="00637D8A" w:rsidP="00637D8A"/>
    <w:p w14:paraId="3AB0DDEC" w14:textId="77777777" w:rsidR="00A315F0" w:rsidRDefault="00A315F0" w:rsidP="00A315F0">
      <w:pPr>
        <w:pStyle w:val="ListParagraph"/>
      </w:pPr>
    </w:p>
    <w:p w14:paraId="725631B8" w14:textId="77777777" w:rsidR="00B8117E" w:rsidRDefault="00B8117E">
      <w:pPr>
        <w:ind w:right="-281"/>
        <w:rPr>
          <w:rFonts w:ascii="Overlock" w:eastAsia="Overlock" w:hAnsi="Overlock" w:cs="Overlock"/>
        </w:rPr>
      </w:pPr>
      <w:bookmarkStart w:id="0" w:name="_GoBack"/>
      <w:bookmarkEnd w:id="0"/>
    </w:p>
    <w:p w14:paraId="6FBE5554" w14:textId="77777777" w:rsidR="00B8117E" w:rsidRDefault="00B8117E">
      <w:pPr>
        <w:ind w:right="-281"/>
        <w:rPr>
          <w:rFonts w:ascii="Overlock" w:eastAsia="Overlock" w:hAnsi="Overlock" w:cs="Overlock"/>
        </w:rPr>
      </w:pPr>
    </w:p>
    <w:sectPr w:rsidR="00B8117E" w:rsidSect="00E71833">
      <w:headerReference w:type="even" r:id="rId9"/>
      <w:headerReference w:type="default" r:id="rId10"/>
      <w:footerReference w:type="even" r:id="rId11"/>
      <w:footerReference w:type="default" r:id="rId12"/>
      <w:headerReference w:type="first" r:id="rId13"/>
      <w:footerReference w:type="first" r:id="rId14"/>
      <w:pgSz w:w="11906" w:h="16838"/>
      <w:pgMar w:top="283" w:right="566" w:bottom="566" w:left="566"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CEA1D" w14:textId="77777777" w:rsidR="00A71015" w:rsidRDefault="00A71015">
      <w:pPr>
        <w:spacing w:line="240" w:lineRule="auto"/>
      </w:pPr>
      <w:r>
        <w:separator/>
      </w:r>
    </w:p>
  </w:endnote>
  <w:endnote w:type="continuationSeparator" w:id="0">
    <w:p w14:paraId="142EC6C2" w14:textId="77777777" w:rsidR="00A71015" w:rsidRDefault="00A710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Overlock">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6C369" w14:textId="77777777" w:rsidR="00F17B16" w:rsidRDefault="00F17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688FC" w14:textId="1C915275" w:rsidR="00B8117E" w:rsidRDefault="00037B63">
    <w:pPr>
      <w:spacing w:line="240" w:lineRule="auto"/>
      <w:jc w:val="center"/>
      <w:rPr>
        <w:rFonts w:ascii="Overlock" w:eastAsia="Overlock" w:hAnsi="Overlock" w:cs="Overlock"/>
      </w:rPr>
    </w:pPr>
    <w:r>
      <w:rPr>
        <w:noProof/>
      </w:rPr>
      <w:pict w14:anchorId="5A0FE556">
        <v:rect id="_x0000_i1026" alt="" style="width:538.7pt;height:.05pt;mso-width-percent:0;mso-height-percent:0;mso-width-percent:0;mso-height-percent:0" o:hralign="center" o:hrstd="t" o:hr="t" fillcolor="#a0a0a0" stroked="f"/>
      </w:pict>
    </w:r>
    <w:r w:rsidR="00E400B2">
      <w:rPr>
        <w:rFonts w:ascii="Overlock" w:eastAsia="Overlock" w:hAnsi="Overlock" w:cs="Overlock"/>
        <w:color w:val="009900"/>
      </w:rPr>
      <w:t xml:space="preserve">  </w:t>
    </w:r>
    <w:r w:rsidR="00E400B2">
      <w:rPr>
        <w:rFonts w:ascii="Overlock" w:eastAsia="Overlock" w:hAnsi="Overlock" w:cs="Overlock"/>
      </w:rPr>
      <w:t>www.</w:t>
    </w:r>
    <w:r w:rsidR="00D810AC">
      <w:rPr>
        <w:rFonts w:ascii="Overlock" w:eastAsia="Overlock" w:hAnsi="Overlock" w:cs="Overlock"/>
      </w:rPr>
      <w:t>adsc.uk</w:t>
    </w:r>
    <w:r w:rsidR="00E400B2">
      <w:rPr>
        <w:rFonts w:ascii="Overlock" w:eastAsia="Overlock" w:hAnsi="Overlock" w:cs="Overlock"/>
      </w:rPr>
      <w:t xml:space="preserve"> / </w:t>
    </w:r>
    <w:r w:rsidR="00D810AC">
      <w:rPr>
        <w:rFonts w:ascii="Overlock" w:eastAsia="Overlock" w:hAnsi="Overlock" w:cs="Overlock"/>
      </w:rPr>
      <w:t>administrator@adsc.uk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0FDD6" w14:textId="77777777" w:rsidR="00B8117E" w:rsidRDefault="00B811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0FAAE" w14:textId="77777777" w:rsidR="00A71015" w:rsidRDefault="00A71015">
      <w:pPr>
        <w:spacing w:line="240" w:lineRule="auto"/>
      </w:pPr>
      <w:r>
        <w:separator/>
      </w:r>
    </w:p>
  </w:footnote>
  <w:footnote w:type="continuationSeparator" w:id="0">
    <w:p w14:paraId="11F8B33D" w14:textId="77777777" w:rsidR="00A71015" w:rsidRDefault="00A710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B1C4D" w14:textId="77777777" w:rsidR="00F17B16" w:rsidRDefault="00F17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337C" w14:textId="77777777" w:rsidR="00B8117E" w:rsidRDefault="00E400B2">
    <w:pPr>
      <w:spacing w:line="240" w:lineRule="auto"/>
      <w:jc w:val="center"/>
      <w:rPr>
        <w:rFonts w:ascii="Overlock" w:eastAsia="Overlock" w:hAnsi="Overlock" w:cs="Overlock"/>
        <w:sz w:val="20"/>
        <w:szCs w:val="20"/>
      </w:rPr>
    </w:pPr>
    <w:r>
      <w:rPr>
        <w:rFonts w:ascii="Overlock" w:eastAsia="Overlock" w:hAnsi="Overlock" w:cs="Overlock"/>
        <w:noProof/>
        <w:sz w:val="20"/>
        <w:szCs w:val="20"/>
      </w:rPr>
      <w:drawing>
        <wp:inline distT="114300" distB="114300" distL="114300" distR="114300" wp14:anchorId="42396C26" wp14:editId="6740F586">
          <wp:extent cx="5677200" cy="17676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677200" cy="1767600"/>
                  </a:xfrm>
                  <a:prstGeom prst="rect">
                    <a:avLst/>
                  </a:prstGeom>
                  <a:ln/>
                </pic:spPr>
              </pic:pic>
            </a:graphicData>
          </a:graphic>
        </wp:inline>
      </w:drawing>
    </w:r>
  </w:p>
  <w:p w14:paraId="410BF031" w14:textId="77777777" w:rsidR="00B8117E" w:rsidRDefault="00037B63">
    <w:pPr>
      <w:spacing w:line="240" w:lineRule="auto"/>
      <w:ind w:right="-300" w:hanging="283"/>
      <w:jc w:val="center"/>
      <w:rPr>
        <w:rFonts w:ascii="Overlock" w:eastAsia="Overlock" w:hAnsi="Overlock" w:cs="Overlock"/>
        <w:sz w:val="20"/>
        <w:szCs w:val="20"/>
      </w:rPr>
    </w:pPr>
    <w:r>
      <w:rPr>
        <w:noProof/>
      </w:rPr>
      <w:pict w14:anchorId="2BE81900">
        <v:rect id="_x0000_i1025" alt="" style="width:553.7pt;height:.05pt;mso-width-percent:0;mso-height-percent:0;mso-width-percent:0;mso-height-percent:0"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D6C1D" w14:textId="77777777" w:rsidR="00B8117E" w:rsidRDefault="00B811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7029A"/>
    <w:multiLevelType w:val="hybridMultilevel"/>
    <w:tmpl w:val="D42A0B7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64056FF1"/>
    <w:multiLevelType w:val="hybridMultilevel"/>
    <w:tmpl w:val="F5BE4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7E"/>
    <w:rsid w:val="00006213"/>
    <w:rsid w:val="00025690"/>
    <w:rsid w:val="0003767E"/>
    <w:rsid w:val="00037B63"/>
    <w:rsid w:val="00037E93"/>
    <w:rsid w:val="000656AD"/>
    <w:rsid w:val="000863CF"/>
    <w:rsid w:val="0012246D"/>
    <w:rsid w:val="00136254"/>
    <w:rsid w:val="001370AB"/>
    <w:rsid w:val="00156DD6"/>
    <w:rsid w:val="00164833"/>
    <w:rsid w:val="001E3EF4"/>
    <w:rsid w:val="001F0C82"/>
    <w:rsid w:val="00211397"/>
    <w:rsid w:val="00234FB6"/>
    <w:rsid w:val="002742E1"/>
    <w:rsid w:val="002B4991"/>
    <w:rsid w:val="002E0D64"/>
    <w:rsid w:val="002E33B4"/>
    <w:rsid w:val="003871F6"/>
    <w:rsid w:val="003A2D93"/>
    <w:rsid w:val="003D3C49"/>
    <w:rsid w:val="003E025D"/>
    <w:rsid w:val="004254F6"/>
    <w:rsid w:val="00436397"/>
    <w:rsid w:val="004369CD"/>
    <w:rsid w:val="00454169"/>
    <w:rsid w:val="004758FD"/>
    <w:rsid w:val="004837E6"/>
    <w:rsid w:val="004C383B"/>
    <w:rsid w:val="004C54F5"/>
    <w:rsid w:val="004C5F7E"/>
    <w:rsid w:val="004F134D"/>
    <w:rsid w:val="00510BFA"/>
    <w:rsid w:val="0054387D"/>
    <w:rsid w:val="005702E6"/>
    <w:rsid w:val="005D68FB"/>
    <w:rsid w:val="005E5CD0"/>
    <w:rsid w:val="005F3767"/>
    <w:rsid w:val="0061000C"/>
    <w:rsid w:val="00637D8A"/>
    <w:rsid w:val="0064052D"/>
    <w:rsid w:val="006429B4"/>
    <w:rsid w:val="00686EEB"/>
    <w:rsid w:val="006B5891"/>
    <w:rsid w:val="007354D5"/>
    <w:rsid w:val="0076737B"/>
    <w:rsid w:val="007D736E"/>
    <w:rsid w:val="008051ED"/>
    <w:rsid w:val="00844601"/>
    <w:rsid w:val="00857351"/>
    <w:rsid w:val="008D0C63"/>
    <w:rsid w:val="008D3F35"/>
    <w:rsid w:val="008D6E54"/>
    <w:rsid w:val="008F4B44"/>
    <w:rsid w:val="00911199"/>
    <w:rsid w:val="00932E05"/>
    <w:rsid w:val="00946655"/>
    <w:rsid w:val="00963168"/>
    <w:rsid w:val="009B6A6F"/>
    <w:rsid w:val="009C76BD"/>
    <w:rsid w:val="009D2721"/>
    <w:rsid w:val="009F012A"/>
    <w:rsid w:val="009F4C0C"/>
    <w:rsid w:val="00A315F0"/>
    <w:rsid w:val="00A316A6"/>
    <w:rsid w:val="00A518B9"/>
    <w:rsid w:val="00A647DF"/>
    <w:rsid w:val="00A71015"/>
    <w:rsid w:val="00A93695"/>
    <w:rsid w:val="00AE7820"/>
    <w:rsid w:val="00AE7E8C"/>
    <w:rsid w:val="00AF1A8B"/>
    <w:rsid w:val="00AF3F3A"/>
    <w:rsid w:val="00B54EE6"/>
    <w:rsid w:val="00B8117E"/>
    <w:rsid w:val="00BC5135"/>
    <w:rsid w:val="00BE4CCE"/>
    <w:rsid w:val="00BE7B08"/>
    <w:rsid w:val="00C17D31"/>
    <w:rsid w:val="00C20FFA"/>
    <w:rsid w:val="00C33263"/>
    <w:rsid w:val="00C844F7"/>
    <w:rsid w:val="00C912F6"/>
    <w:rsid w:val="00CB79EA"/>
    <w:rsid w:val="00CE10EC"/>
    <w:rsid w:val="00CE644A"/>
    <w:rsid w:val="00D20013"/>
    <w:rsid w:val="00D229D2"/>
    <w:rsid w:val="00D24C48"/>
    <w:rsid w:val="00D3522F"/>
    <w:rsid w:val="00D810AC"/>
    <w:rsid w:val="00D92848"/>
    <w:rsid w:val="00DE0361"/>
    <w:rsid w:val="00E23FB3"/>
    <w:rsid w:val="00E400B2"/>
    <w:rsid w:val="00E45A86"/>
    <w:rsid w:val="00E638FE"/>
    <w:rsid w:val="00E63C1C"/>
    <w:rsid w:val="00E71833"/>
    <w:rsid w:val="00E87A13"/>
    <w:rsid w:val="00EA28E9"/>
    <w:rsid w:val="00EA4B04"/>
    <w:rsid w:val="00F17B16"/>
    <w:rsid w:val="00F3612B"/>
    <w:rsid w:val="00F6597A"/>
    <w:rsid w:val="00F71F03"/>
    <w:rsid w:val="00F86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5A759"/>
  <w15:docId w15:val="{1B0F877D-7389-0645-9746-D5452E49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paragraph" w:styleId="Header">
    <w:name w:val="header"/>
    <w:basedOn w:val="Normal"/>
    <w:link w:val="HeaderChar"/>
    <w:uiPriority w:val="99"/>
    <w:unhideWhenUsed/>
    <w:rsid w:val="00F17B16"/>
    <w:pPr>
      <w:tabs>
        <w:tab w:val="center" w:pos="4513"/>
        <w:tab w:val="right" w:pos="9026"/>
      </w:tabs>
      <w:spacing w:line="240" w:lineRule="auto"/>
    </w:pPr>
  </w:style>
  <w:style w:type="character" w:customStyle="1" w:styleId="HeaderChar">
    <w:name w:val="Header Char"/>
    <w:basedOn w:val="DefaultParagraphFont"/>
    <w:link w:val="Header"/>
    <w:uiPriority w:val="99"/>
    <w:rsid w:val="00F17B16"/>
  </w:style>
  <w:style w:type="paragraph" w:styleId="Footer">
    <w:name w:val="footer"/>
    <w:basedOn w:val="Normal"/>
    <w:link w:val="FooterChar"/>
    <w:uiPriority w:val="99"/>
    <w:unhideWhenUsed/>
    <w:rsid w:val="00F17B16"/>
    <w:pPr>
      <w:tabs>
        <w:tab w:val="center" w:pos="4513"/>
        <w:tab w:val="right" w:pos="9026"/>
      </w:tabs>
      <w:spacing w:line="240" w:lineRule="auto"/>
    </w:pPr>
  </w:style>
  <w:style w:type="character" w:customStyle="1" w:styleId="FooterChar">
    <w:name w:val="Footer Char"/>
    <w:basedOn w:val="DefaultParagraphFont"/>
    <w:link w:val="Footer"/>
    <w:uiPriority w:val="99"/>
    <w:rsid w:val="00F17B16"/>
  </w:style>
  <w:style w:type="paragraph" w:styleId="ListParagraph">
    <w:name w:val="List Paragraph"/>
    <w:basedOn w:val="Normal"/>
    <w:uiPriority w:val="34"/>
    <w:qFormat/>
    <w:rsid w:val="00C20FFA"/>
    <w:pPr>
      <w:ind w:left="720"/>
      <w:contextualSpacing/>
    </w:pPr>
  </w:style>
  <w:style w:type="character" w:styleId="Hyperlink">
    <w:name w:val="Hyperlink"/>
    <w:basedOn w:val="DefaultParagraphFont"/>
    <w:uiPriority w:val="99"/>
    <w:semiHidden/>
    <w:unhideWhenUsed/>
    <w:rsid w:val="00037B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k.gomotionapp.com/team/altonsc/page/news/20339/updated-competition-sec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58E33-53C2-45C0-BA00-F14BFA3C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Taylor</dc:creator>
  <cp:lastModifiedBy>Catherine Halliwell (Staff)</cp:lastModifiedBy>
  <cp:revision>2</cp:revision>
  <dcterms:created xsi:type="dcterms:W3CDTF">2024-11-26T17:47:00Z</dcterms:created>
  <dcterms:modified xsi:type="dcterms:W3CDTF">2024-11-26T17:47:00Z</dcterms:modified>
</cp:coreProperties>
</file>