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9442" w14:textId="06F0CD10" w:rsidR="004056C9" w:rsidRPr="004056C9" w:rsidRDefault="004056C9" w:rsidP="004056C9">
      <w:pPr>
        <w:jc w:val="center"/>
      </w:pPr>
      <w:r w:rsidRPr="004056C9">
        <w:t>Bourne End Swimming Club</w:t>
      </w:r>
    </w:p>
    <w:p w14:paraId="1DC0C275" w14:textId="5EF78806" w:rsidR="004056C9" w:rsidRPr="004056C9" w:rsidRDefault="004056C9" w:rsidP="004056C9">
      <w:pPr>
        <w:jc w:val="center"/>
      </w:pPr>
      <w:r w:rsidRPr="004056C9">
        <w:t>The Swimming Section of Bourne End Junior Sports Club</w:t>
      </w:r>
    </w:p>
    <w:p w14:paraId="40BE5FF4" w14:textId="77777777" w:rsidR="004056C9" w:rsidRDefault="004056C9" w:rsidP="004056C9">
      <w:pPr>
        <w:jc w:val="center"/>
        <w:rPr>
          <w:b/>
          <w:color w:val="4F81BD" w:themeColor="accent1"/>
        </w:rPr>
      </w:pPr>
    </w:p>
    <w:p w14:paraId="7F982534" w14:textId="30611FF3" w:rsidR="00301ECF" w:rsidRDefault="005E0C5E" w:rsidP="004056C9">
      <w:pPr>
        <w:jc w:val="center"/>
        <w:rPr>
          <w:b/>
          <w:color w:val="4F81BD" w:themeColor="accent1"/>
        </w:rPr>
      </w:pPr>
      <w:r w:rsidRPr="005E0C5E">
        <w:rPr>
          <w:noProof/>
          <w:color w:val="4F81BD" w:themeColor="accent1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048A265" wp14:editId="69ED61B5">
            <wp:simplePos x="0" y="0"/>
            <wp:positionH relativeFrom="column">
              <wp:posOffset>4495800</wp:posOffset>
            </wp:positionH>
            <wp:positionV relativeFrom="paragraph">
              <wp:posOffset>-647700</wp:posOffset>
            </wp:positionV>
            <wp:extent cx="975360" cy="995680"/>
            <wp:effectExtent l="0" t="0" r="0" b="0"/>
            <wp:wrapSquare wrapText="bothSides"/>
            <wp:docPr id="1" name="Picture 1" descr="C:\Users\Zoe\Desktop\swimming\bej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e\Desktop\swimming\bejs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2B5" w:rsidRPr="005E0C5E">
        <w:rPr>
          <w:b/>
          <w:color w:val="4F81BD" w:themeColor="accent1"/>
        </w:rPr>
        <w:t xml:space="preserve">Code of Conduct for </w:t>
      </w:r>
      <w:r w:rsidR="00020238">
        <w:rPr>
          <w:b/>
          <w:color w:val="4F81BD" w:themeColor="accent1"/>
        </w:rPr>
        <w:t>Wycombe Abbey Training</w:t>
      </w:r>
    </w:p>
    <w:p w14:paraId="61592BB1" w14:textId="77777777" w:rsidR="00752AF2" w:rsidRPr="004139C2" w:rsidRDefault="00752AF2" w:rsidP="004056C9">
      <w:pPr>
        <w:jc w:val="center"/>
        <w:rPr>
          <w:b/>
          <w:bCs/>
        </w:rPr>
      </w:pPr>
    </w:p>
    <w:p w14:paraId="2B0DCA78" w14:textId="3A7BEEAA" w:rsidR="00752AF2" w:rsidRPr="004139C2" w:rsidRDefault="00752AF2" w:rsidP="004056C9">
      <w:pPr>
        <w:jc w:val="center"/>
        <w:rPr>
          <w:b/>
          <w:bCs/>
        </w:rPr>
      </w:pPr>
      <w:r w:rsidRPr="004139C2">
        <w:rPr>
          <w:b/>
          <w:bCs/>
        </w:rPr>
        <w:t xml:space="preserve">Drop off/pick up </w:t>
      </w:r>
      <w:proofErr w:type="gramStart"/>
      <w:r w:rsidRPr="004139C2">
        <w:rPr>
          <w:b/>
          <w:bCs/>
        </w:rPr>
        <w:t>procedure</w:t>
      </w:r>
      <w:proofErr w:type="gramEnd"/>
    </w:p>
    <w:p w14:paraId="7855B812" w14:textId="7978473B" w:rsidR="00752AF2" w:rsidRPr="00752AF2" w:rsidRDefault="00752AF2" w:rsidP="00752AF2">
      <w:pPr>
        <w:pStyle w:val="ListParagraph"/>
        <w:numPr>
          <w:ilvl w:val="0"/>
          <w:numId w:val="1"/>
        </w:numPr>
        <w:spacing w:beforeAutospacing="1" w:afterAutospacing="1"/>
        <w:rPr>
          <w:sz w:val="20"/>
          <w:szCs w:val="20"/>
        </w:rPr>
      </w:pPr>
      <w:r w:rsidRPr="00752AF2">
        <w:rPr>
          <w:sz w:val="20"/>
          <w:szCs w:val="20"/>
        </w:rPr>
        <w:t xml:space="preserve">Drop your swimmer off at the Clarence Gate between 1840 and 1850.  This entrance is a third of the way up Marlow Hill.  The gate will be open, </w:t>
      </w:r>
      <w:proofErr w:type="gramStart"/>
      <w:r w:rsidRPr="00752AF2">
        <w:rPr>
          <w:sz w:val="20"/>
          <w:szCs w:val="20"/>
        </w:rPr>
        <w:t>attended</w:t>
      </w:r>
      <w:proofErr w:type="gramEnd"/>
      <w:r w:rsidRPr="00752AF2">
        <w:rPr>
          <w:sz w:val="20"/>
          <w:szCs w:val="20"/>
        </w:rPr>
        <w:t xml:space="preserve"> by one of our Coaches or Lifeguards.  Drive through the gate, drop off your swimmer and then continue around the drive to exit the school grounds onto Marlow Hill a little further up.  Your swimmer will be directed into the Sports Hall.</w:t>
      </w:r>
      <w:r w:rsidR="004139C2">
        <w:rPr>
          <w:sz w:val="20"/>
          <w:szCs w:val="20"/>
        </w:rPr>
        <w:t xml:space="preserve">  </w:t>
      </w:r>
      <w:r w:rsidRPr="00752AF2">
        <w:rPr>
          <w:sz w:val="20"/>
          <w:szCs w:val="20"/>
        </w:rPr>
        <w:t xml:space="preserve">It is essential that you drop off your swimmer between 1840 and 1850 as the gate will be closed </w:t>
      </w:r>
      <w:proofErr w:type="gramStart"/>
      <w:r w:rsidRPr="00752AF2">
        <w:rPr>
          <w:sz w:val="20"/>
          <w:szCs w:val="20"/>
        </w:rPr>
        <w:t>at</w:t>
      </w:r>
      <w:proofErr w:type="gramEnd"/>
      <w:r w:rsidRPr="00752AF2">
        <w:rPr>
          <w:sz w:val="20"/>
          <w:szCs w:val="20"/>
        </w:rPr>
        <w:t xml:space="preserve"> 1850.  </w:t>
      </w:r>
      <w:r w:rsidRPr="00752AF2">
        <w:rPr>
          <w:b/>
          <w:bCs/>
          <w:sz w:val="20"/>
          <w:szCs w:val="20"/>
        </w:rPr>
        <w:t>No late entries to swim training.</w:t>
      </w:r>
    </w:p>
    <w:p w14:paraId="2479E35A" w14:textId="79F69724" w:rsidR="00752AF2" w:rsidRPr="00752AF2" w:rsidRDefault="00752AF2" w:rsidP="00752AF2">
      <w:pPr>
        <w:numPr>
          <w:ilvl w:val="0"/>
          <w:numId w:val="1"/>
        </w:numPr>
        <w:spacing w:beforeAutospacing="1" w:afterAutospacing="1"/>
        <w:rPr>
          <w:sz w:val="20"/>
          <w:szCs w:val="20"/>
        </w:rPr>
      </w:pPr>
      <w:r w:rsidRPr="00752AF2">
        <w:rPr>
          <w:sz w:val="20"/>
          <w:szCs w:val="20"/>
        </w:rPr>
        <w:t>Collect your swimmer from the main car park for Wycombe Abbey </w:t>
      </w:r>
      <w:proofErr w:type="gramStart"/>
      <w:r w:rsidRPr="00752AF2">
        <w:rPr>
          <w:sz w:val="20"/>
          <w:szCs w:val="20"/>
        </w:rPr>
        <w:t>at</w:t>
      </w:r>
      <w:proofErr w:type="gramEnd"/>
      <w:r w:rsidRPr="00752AF2">
        <w:rPr>
          <w:sz w:val="20"/>
          <w:szCs w:val="20"/>
        </w:rPr>
        <w:t xml:space="preserve"> 2040.  The entrance to the school’s main car park is at the bottom of Marlow Hill just after one of the </w:t>
      </w:r>
      <w:proofErr w:type="gramStart"/>
      <w:r w:rsidRPr="00752AF2">
        <w:rPr>
          <w:sz w:val="20"/>
          <w:szCs w:val="20"/>
        </w:rPr>
        <w:t>mini-roundabouts</w:t>
      </w:r>
      <w:proofErr w:type="gramEnd"/>
      <w:r w:rsidRPr="00752AF2">
        <w:rPr>
          <w:sz w:val="20"/>
          <w:szCs w:val="20"/>
        </w:rPr>
        <w:t>.  The swimmers, coaches and lifeguards will walk down from the Sports Hall to the car park together.</w:t>
      </w:r>
    </w:p>
    <w:p w14:paraId="23DF7DF8" w14:textId="42C60D79" w:rsidR="00CA6BB2" w:rsidRDefault="009F024D">
      <w:pP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49DC3" wp14:editId="7FA2E224">
                <wp:simplePos x="0" y="0"/>
                <wp:positionH relativeFrom="column">
                  <wp:posOffset>4572000</wp:posOffset>
                </wp:positionH>
                <wp:positionV relativeFrom="paragraph">
                  <wp:posOffset>38735</wp:posOffset>
                </wp:positionV>
                <wp:extent cx="1363980" cy="289560"/>
                <wp:effectExtent l="0" t="0" r="762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4E67B" w14:textId="592A2445" w:rsidR="009F024D" w:rsidRPr="009F024D" w:rsidRDefault="009F02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49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3.05pt;width:107.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" stroked="f">
                <v:textbox>
                  <w:txbxContent>
                    <w:p w14:paraId="6B74E67B" w14:textId="592A2445" w:rsidR="009F024D" w:rsidRPr="009F024D" w:rsidRDefault="009F024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5308CA" w14:textId="77777777" w:rsidR="009F024D" w:rsidRDefault="009F024D">
      <w:pPr>
        <w:sectPr w:rsidR="009F024D" w:rsidSect="004056C9">
          <w:pgSz w:w="11900" w:h="16840"/>
          <w:pgMar w:top="851" w:right="1800" w:bottom="1440" w:left="1800" w:header="708" w:footer="708" w:gutter="0"/>
          <w:cols w:space="708"/>
          <w:docGrid w:linePitch="360"/>
        </w:sectPr>
      </w:pPr>
    </w:p>
    <w:p w14:paraId="4FF055EE" w14:textId="635D6558" w:rsidR="00CA6BB2" w:rsidRPr="005E0C5E" w:rsidRDefault="0069311C">
      <w:pPr>
        <w:rPr>
          <w:b/>
        </w:rPr>
      </w:pPr>
      <w:r>
        <w:rPr>
          <w:b/>
        </w:rPr>
        <w:t>Code of conduct</w:t>
      </w:r>
      <w:r w:rsidR="00CA6BB2" w:rsidRPr="005E0C5E">
        <w:rPr>
          <w:b/>
        </w:rPr>
        <w:t xml:space="preserve"> for </w:t>
      </w:r>
      <w:r>
        <w:rPr>
          <w:b/>
        </w:rPr>
        <w:t>swimmers</w:t>
      </w:r>
      <w:r w:rsidR="00CA6BB2" w:rsidRPr="005E0C5E">
        <w:rPr>
          <w:b/>
        </w:rPr>
        <w:t>:</w:t>
      </w:r>
    </w:p>
    <w:p w14:paraId="54FA7E9E" w14:textId="4FD80D68" w:rsidR="00DD5A8F" w:rsidRPr="005E0C5E" w:rsidRDefault="00DD5A8F" w:rsidP="0069311C">
      <w:pPr>
        <w:rPr>
          <w:sz w:val="20"/>
          <w:szCs w:val="20"/>
        </w:rPr>
      </w:pPr>
    </w:p>
    <w:p w14:paraId="3317908B" w14:textId="5D12A6A5" w:rsidR="00CA6BB2" w:rsidRPr="004139C2" w:rsidRDefault="00752AF2" w:rsidP="004139C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139C2">
        <w:rPr>
          <w:sz w:val="20"/>
          <w:szCs w:val="20"/>
        </w:rPr>
        <w:t>Bourne End swimmers, coaches and lifeguards will walk as a group through the grounds.</w:t>
      </w:r>
    </w:p>
    <w:p w14:paraId="6B9AE144" w14:textId="77777777" w:rsidR="004139C2" w:rsidRPr="004139C2" w:rsidRDefault="004139C2" w:rsidP="004139C2">
      <w:pPr>
        <w:rPr>
          <w:sz w:val="20"/>
          <w:szCs w:val="20"/>
        </w:rPr>
      </w:pPr>
    </w:p>
    <w:p w14:paraId="2A10FF29" w14:textId="5637AE26" w:rsidR="00777B7C" w:rsidRPr="004139C2" w:rsidRDefault="00020238" w:rsidP="004139C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139C2">
        <w:rPr>
          <w:sz w:val="20"/>
          <w:szCs w:val="20"/>
        </w:rPr>
        <w:t>Swimmers must ensure they walk quietly and respectfully through the grounds.</w:t>
      </w:r>
    </w:p>
    <w:p w14:paraId="6919997D" w14:textId="77777777" w:rsidR="0039080E" w:rsidRPr="005E0C5E" w:rsidRDefault="0039080E" w:rsidP="004139C2">
      <w:pPr>
        <w:pStyle w:val="ListParagraph"/>
        <w:rPr>
          <w:sz w:val="20"/>
          <w:szCs w:val="20"/>
        </w:rPr>
      </w:pPr>
    </w:p>
    <w:p w14:paraId="16224933" w14:textId="30F85C89" w:rsidR="00777B7C" w:rsidRPr="004139C2" w:rsidRDefault="00020238" w:rsidP="004139C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139C2">
        <w:rPr>
          <w:sz w:val="20"/>
          <w:szCs w:val="20"/>
        </w:rPr>
        <w:t xml:space="preserve">Swimmers must not communicate with Wycombe Abbey students unless </w:t>
      </w:r>
      <w:r w:rsidR="00752AF2" w:rsidRPr="004139C2">
        <w:rPr>
          <w:sz w:val="20"/>
          <w:szCs w:val="20"/>
        </w:rPr>
        <w:t xml:space="preserve">the student is a </w:t>
      </w:r>
      <w:r w:rsidRPr="004139C2">
        <w:rPr>
          <w:sz w:val="20"/>
          <w:szCs w:val="20"/>
        </w:rPr>
        <w:t>member of B</w:t>
      </w:r>
      <w:r w:rsidR="00752AF2" w:rsidRPr="004139C2">
        <w:rPr>
          <w:sz w:val="20"/>
          <w:szCs w:val="20"/>
        </w:rPr>
        <w:t>E</w:t>
      </w:r>
      <w:r w:rsidRPr="004139C2">
        <w:rPr>
          <w:sz w:val="20"/>
          <w:szCs w:val="20"/>
        </w:rPr>
        <w:t>SC.</w:t>
      </w:r>
    </w:p>
    <w:p w14:paraId="18E4EDEF" w14:textId="77777777" w:rsidR="0069311C" w:rsidRPr="0069311C" w:rsidRDefault="0069311C" w:rsidP="004139C2">
      <w:pPr>
        <w:pStyle w:val="ListParagraph"/>
        <w:rPr>
          <w:sz w:val="20"/>
          <w:szCs w:val="20"/>
        </w:rPr>
      </w:pPr>
    </w:p>
    <w:p w14:paraId="7F63208E" w14:textId="070672E7" w:rsidR="0069311C" w:rsidRPr="004139C2" w:rsidRDefault="0069311C" w:rsidP="004139C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139C2">
        <w:rPr>
          <w:sz w:val="20"/>
          <w:szCs w:val="20"/>
        </w:rPr>
        <w:t>All swimmers must notify the coach or poolside volunteers whenever they leave poolside, for whatever reason</w:t>
      </w:r>
      <w:r w:rsidR="00752AF2" w:rsidRPr="004139C2">
        <w:rPr>
          <w:sz w:val="20"/>
          <w:szCs w:val="20"/>
        </w:rPr>
        <w:t>.</w:t>
      </w:r>
    </w:p>
    <w:p w14:paraId="219F55A5" w14:textId="77777777" w:rsidR="0069311C" w:rsidRPr="0069311C" w:rsidRDefault="0069311C" w:rsidP="004139C2">
      <w:pPr>
        <w:pStyle w:val="ListParagraph"/>
        <w:rPr>
          <w:sz w:val="20"/>
          <w:szCs w:val="20"/>
        </w:rPr>
      </w:pPr>
    </w:p>
    <w:p w14:paraId="6BA0D6EF" w14:textId="03E9ABC4" w:rsidR="0069311C" w:rsidRPr="004139C2" w:rsidRDefault="0069311C" w:rsidP="004139C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139C2">
        <w:rPr>
          <w:sz w:val="20"/>
          <w:szCs w:val="20"/>
        </w:rPr>
        <w:t>Swimmers must be as quick as possible when changing after the session.</w:t>
      </w:r>
    </w:p>
    <w:p w14:paraId="791F66A9" w14:textId="77777777" w:rsidR="0069311C" w:rsidRPr="0069311C" w:rsidRDefault="0069311C" w:rsidP="004139C2">
      <w:pPr>
        <w:pStyle w:val="ListParagraph"/>
        <w:rPr>
          <w:sz w:val="20"/>
          <w:szCs w:val="20"/>
        </w:rPr>
      </w:pPr>
    </w:p>
    <w:p w14:paraId="517463A4" w14:textId="418E314F" w:rsidR="0069311C" w:rsidRPr="004139C2" w:rsidRDefault="0069311C" w:rsidP="004139C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139C2">
        <w:rPr>
          <w:sz w:val="20"/>
          <w:szCs w:val="20"/>
        </w:rPr>
        <w:t>All swimmers will be responsible for all their possessions during and after the training session</w:t>
      </w:r>
      <w:r w:rsidR="00752AF2" w:rsidRPr="004139C2">
        <w:rPr>
          <w:sz w:val="20"/>
          <w:szCs w:val="20"/>
        </w:rPr>
        <w:t>.</w:t>
      </w:r>
    </w:p>
    <w:p w14:paraId="1BFC487A" w14:textId="77777777" w:rsidR="00020238" w:rsidRPr="00020238" w:rsidRDefault="00020238" w:rsidP="004139C2">
      <w:pPr>
        <w:pStyle w:val="ListParagraph"/>
        <w:rPr>
          <w:sz w:val="20"/>
          <w:szCs w:val="20"/>
        </w:rPr>
      </w:pPr>
    </w:p>
    <w:p w14:paraId="4996CD4C" w14:textId="0B1F96BF" w:rsidR="00020238" w:rsidRPr="004139C2" w:rsidRDefault="0069311C" w:rsidP="004139C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139C2">
        <w:rPr>
          <w:sz w:val="20"/>
          <w:szCs w:val="20"/>
        </w:rPr>
        <w:t xml:space="preserve">At the end of the session, </w:t>
      </w:r>
      <w:r w:rsidR="00B6284C" w:rsidRPr="004139C2">
        <w:rPr>
          <w:sz w:val="20"/>
          <w:szCs w:val="20"/>
        </w:rPr>
        <w:t xml:space="preserve">once the </w:t>
      </w:r>
      <w:r w:rsidRPr="004139C2">
        <w:rPr>
          <w:sz w:val="20"/>
          <w:szCs w:val="20"/>
        </w:rPr>
        <w:t xml:space="preserve">swimmers </w:t>
      </w:r>
      <w:r w:rsidR="00B6284C" w:rsidRPr="004139C2">
        <w:rPr>
          <w:sz w:val="20"/>
          <w:szCs w:val="20"/>
        </w:rPr>
        <w:t xml:space="preserve">have </w:t>
      </w:r>
      <w:proofErr w:type="gramStart"/>
      <w:r w:rsidR="00B6284C" w:rsidRPr="004139C2">
        <w:rPr>
          <w:sz w:val="20"/>
          <w:szCs w:val="20"/>
        </w:rPr>
        <w:t>changed</w:t>
      </w:r>
      <w:proofErr w:type="gramEnd"/>
      <w:r w:rsidR="00B6284C" w:rsidRPr="004139C2">
        <w:rPr>
          <w:sz w:val="20"/>
          <w:szCs w:val="20"/>
        </w:rPr>
        <w:t xml:space="preserve"> they </w:t>
      </w:r>
      <w:r w:rsidR="00752AF2" w:rsidRPr="004139C2">
        <w:rPr>
          <w:sz w:val="20"/>
          <w:szCs w:val="20"/>
        </w:rPr>
        <w:t>wait by the squash courts</w:t>
      </w:r>
      <w:r w:rsidR="004139C2" w:rsidRPr="004139C2">
        <w:rPr>
          <w:sz w:val="20"/>
          <w:szCs w:val="20"/>
        </w:rPr>
        <w:t xml:space="preserve"> next to the pool area</w:t>
      </w:r>
      <w:r w:rsidR="00752AF2" w:rsidRPr="004139C2">
        <w:rPr>
          <w:sz w:val="20"/>
          <w:szCs w:val="20"/>
        </w:rPr>
        <w:t xml:space="preserve"> until everyone is ready and the group will </w:t>
      </w:r>
      <w:r w:rsidRPr="004139C2">
        <w:rPr>
          <w:sz w:val="20"/>
          <w:szCs w:val="20"/>
        </w:rPr>
        <w:t>walk</w:t>
      </w:r>
      <w:r w:rsidR="00B6284C" w:rsidRPr="004139C2">
        <w:rPr>
          <w:sz w:val="20"/>
          <w:szCs w:val="20"/>
        </w:rPr>
        <w:t xml:space="preserve"> </w:t>
      </w:r>
      <w:r w:rsidR="00752AF2" w:rsidRPr="004139C2">
        <w:rPr>
          <w:sz w:val="20"/>
          <w:szCs w:val="20"/>
        </w:rPr>
        <w:t>down</w:t>
      </w:r>
      <w:r w:rsidR="00B6284C" w:rsidRPr="004139C2">
        <w:rPr>
          <w:sz w:val="20"/>
          <w:szCs w:val="20"/>
        </w:rPr>
        <w:t xml:space="preserve"> to the main car park.</w:t>
      </w:r>
    </w:p>
    <w:p w14:paraId="1FCDC8D2" w14:textId="77777777" w:rsidR="0069311C" w:rsidRDefault="0069311C" w:rsidP="0069311C">
      <w:pPr>
        <w:pStyle w:val="ListParagraph"/>
        <w:rPr>
          <w:sz w:val="20"/>
          <w:szCs w:val="20"/>
        </w:rPr>
      </w:pPr>
    </w:p>
    <w:p w14:paraId="366F1F8C" w14:textId="77777777" w:rsidR="0069311C" w:rsidRDefault="0069311C" w:rsidP="0069311C">
      <w:pPr>
        <w:pStyle w:val="ListParagraph"/>
        <w:rPr>
          <w:sz w:val="20"/>
          <w:szCs w:val="20"/>
        </w:rPr>
      </w:pPr>
    </w:p>
    <w:p w14:paraId="601A112E" w14:textId="77777777" w:rsidR="0069311C" w:rsidRDefault="0069311C" w:rsidP="0069311C">
      <w:pPr>
        <w:pStyle w:val="ListParagraph"/>
        <w:rPr>
          <w:sz w:val="20"/>
          <w:szCs w:val="20"/>
        </w:rPr>
      </w:pPr>
    </w:p>
    <w:p w14:paraId="4972AE58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4F975071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513D7385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0D505AFE" w14:textId="77777777" w:rsidR="00DC164E" w:rsidRDefault="00DC164E" w:rsidP="0069311C">
      <w:pPr>
        <w:pStyle w:val="ListParagraph"/>
        <w:rPr>
          <w:sz w:val="20"/>
          <w:szCs w:val="20"/>
        </w:rPr>
      </w:pPr>
    </w:p>
    <w:p w14:paraId="38839C64" w14:textId="77777777" w:rsidR="00B6284C" w:rsidRDefault="00B6284C" w:rsidP="0069311C">
      <w:pPr>
        <w:pStyle w:val="ListParagraph"/>
        <w:rPr>
          <w:color w:val="0070C0"/>
          <w:sz w:val="20"/>
          <w:szCs w:val="20"/>
        </w:rPr>
      </w:pPr>
    </w:p>
    <w:p w14:paraId="3D859FF1" w14:textId="52D722CA" w:rsidR="00140563" w:rsidRPr="00140563" w:rsidRDefault="00140563" w:rsidP="0069311C">
      <w:pPr>
        <w:pStyle w:val="ListParagraph"/>
        <w:rPr>
          <w:color w:val="0070C0"/>
          <w:sz w:val="20"/>
          <w:szCs w:val="20"/>
        </w:rPr>
      </w:pPr>
      <w:r w:rsidRPr="00140563">
        <w:rPr>
          <w:color w:val="0070C0"/>
          <w:sz w:val="20"/>
          <w:szCs w:val="20"/>
        </w:rPr>
        <w:t>SWIMMERS NAME</w:t>
      </w:r>
    </w:p>
    <w:p w14:paraId="4A55A63C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225E74CE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047DB86E" w14:textId="3E049F4B" w:rsidR="000122B0" w:rsidRPr="00140563" w:rsidRDefault="00140563" w:rsidP="0069311C">
      <w:pPr>
        <w:pStyle w:val="ListParagraph"/>
        <w:rPr>
          <w:color w:val="0070C0"/>
        </w:rPr>
      </w:pPr>
      <w:r>
        <w:rPr>
          <w:color w:val="0070C0"/>
        </w:rPr>
        <w:t>Signed:</w:t>
      </w:r>
      <w:r>
        <w:rPr>
          <w:color w:val="0070C0"/>
        </w:rPr>
        <w:tab/>
      </w:r>
      <w:r>
        <w:rPr>
          <w:color w:val="0070C0"/>
        </w:rPr>
        <w:tab/>
        <w:t xml:space="preserve">            </w:t>
      </w:r>
      <w:r w:rsidR="000122B0" w:rsidRPr="00140563">
        <w:rPr>
          <w:color w:val="0070C0"/>
        </w:rPr>
        <w:t xml:space="preserve">  Date:</w:t>
      </w:r>
    </w:p>
    <w:p w14:paraId="1AB77298" w14:textId="77777777" w:rsidR="00777B7C" w:rsidRPr="00666BF5" w:rsidRDefault="00777B7C" w:rsidP="00777B7C"/>
    <w:p w14:paraId="5306692B" w14:textId="1C149CAF" w:rsidR="004139C2" w:rsidRPr="004139C2" w:rsidRDefault="004139C2" w:rsidP="004139C2">
      <w:pPr>
        <w:rPr>
          <w:b/>
        </w:rPr>
      </w:pPr>
      <w:r w:rsidRPr="004139C2">
        <w:rPr>
          <w:b/>
        </w:rPr>
        <w:t xml:space="preserve">Code of conduct for </w:t>
      </w:r>
      <w:r>
        <w:rPr>
          <w:b/>
        </w:rPr>
        <w:t>p</w:t>
      </w:r>
      <w:r w:rsidRPr="004139C2">
        <w:rPr>
          <w:b/>
        </w:rPr>
        <w:t>arents/carers:</w:t>
      </w:r>
    </w:p>
    <w:p w14:paraId="094B748E" w14:textId="77777777" w:rsidR="004139C2" w:rsidRPr="004139C2" w:rsidRDefault="004139C2" w:rsidP="004139C2">
      <w:pPr>
        <w:rPr>
          <w:sz w:val="20"/>
          <w:szCs w:val="20"/>
        </w:rPr>
      </w:pPr>
    </w:p>
    <w:p w14:paraId="0E439DB9" w14:textId="77777777" w:rsidR="004139C2" w:rsidRPr="004139C2" w:rsidRDefault="004139C2" w:rsidP="004139C2">
      <w:pPr>
        <w:rPr>
          <w:sz w:val="20"/>
          <w:szCs w:val="20"/>
        </w:rPr>
      </w:pPr>
    </w:p>
    <w:p w14:paraId="0AB40059" w14:textId="2EC31D31" w:rsidR="00777B7C" w:rsidRDefault="00564F8A" w:rsidP="00777B7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69311C">
        <w:rPr>
          <w:sz w:val="20"/>
          <w:szCs w:val="20"/>
        </w:rPr>
        <w:t>arents must deliver and collect their child punctually to and from training sessions.</w:t>
      </w:r>
    </w:p>
    <w:p w14:paraId="619F1F0C" w14:textId="77777777" w:rsidR="00564F8A" w:rsidRDefault="00564F8A" w:rsidP="00564F8A">
      <w:pPr>
        <w:pStyle w:val="ListParagraph"/>
        <w:ind w:left="360"/>
        <w:rPr>
          <w:sz w:val="20"/>
          <w:szCs w:val="20"/>
        </w:rPr>
      </w:pPr>
    </w:p>
    <w:p w14:paraId="2DCB1F38" w14:textId="76612AD6" w:rsidR="00564F8A" w:rsidRDefault="00564F8A" w:rsidP="00564F8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64F8A">
        <w:rPr>
          <w:sz w:val="20"/>
          <w:szCs w:val="20"/>
        </w:rPr>
        <w:t xml:space="preserve">Once the </w:t>
      </w:r>
      <w:r w:rsidR="00752AF2">
        <w:rPr>
          <w:sz w:val="20"/>
          <w:szCs w:val="20"/>
        </w:rPr>
        <w:t xml:space="preserve">swimmer leaves their </w:t>
      </w:r>
      <w:proofErr w:type="gramStart"/>
      <w:r w:rsidR="00752AF2">
        <w:rPr>
          <w:sz w:val="20"/>
          <w:szCs w:val="20"/>
        </w:rPr>
        <w:t>car</w:t>
      </w:r>
      <w:proofErr w:type="gramEnd"/>
      <w:r w:rsidR="00752AF2">
        <w:rPr>
          <w:sz w:val="20"/>
          <w:szCs w:val="20"/>
        </w:rPr>
        <w:t xml:space="preserve"> they</w:t>
      </w:r>
      <w:r w:rsidRPr="00564F8A">
        <w:rPr>
          <w:sz w:val="20"/>
          <w:szCs w:val="20"/>
        </w:rPr>
        <w:t xml:space="preserve"> become the responsibility of BESC.  Once they return to the car </w:t>
      </w:r>
      <w:proofErr w:type="gramStart"/>
      <w:r w:rsidRPr="00564F8A">
        <w:rPr>
          <w:sz w:val="20"/>
          <w:szCs w:val="20"/>
        </w:rPr>
        <w:t>park</w:t>
      </w:r>
      <w:proofErr w:type="gramEnd"/>
      <w:r w:rsidRPr="00564F8A">
        <w:rPr>
          <w:sz w:val="20"/>
          <w:szCs w:val="20"/>
        </w:rPr>
        <w:t xml:space="preserve"> they will become the</w:t>
      </w:r>
      <w:r w:rsidR="00752AF2">
        <w:rPr>
          <w:sz w:val="20"/>
          <w:szCs w:val="20"/>
        </w:rPr>
        <w:t>ir</w:t>
      </w:r>
      <w:r w:rsidRPr="00564F8A">
        <w:rPr>
          <w:sz w:val="20"/>
          <w:szCs w:val="20"/>
        </w:rPr>
        <w:t xml:space="preserve"> </w:t>
      </w:r>
      <w:proofErr w:type="gramStart"/>
      <w:r w:rsidR="00B6284C" w:rsidRPr="00564F8A">
        <w:rPr>
          <w:sz w:val="20"/>
          <w:szCs w:val="20"/>
        </w:rPr>
        <w:t>parent’s</w:t>
      </w:r>
      <w:proofErr w:type="gramEnd"/>
      <w:r w:rsidRPr="00564F8A">
        <w:rPr>
          <w:sz w:val="20"/>
          <w:szCs w:val="20"/>
        </w:rPr>
        <w:t xml:space="preserve"> responsibility.</w:t>
      </w:r>
    </w:p>
    <w:p w14:paraId="2137E109" w14:textId="77777777" w:rsidR="00564F8A" w:rsidRPr="00564F8A" w:rsidRDefault="00564F8A" w:rsidP="00564F8A">
      <w:pPr>
        <w:pStyle w:val="ListParagraph"/>
        <w:rPr>
          <w:sz w:val="20"/>
          <w:szCs w:val="20"/>
        </w:rPr>
      </w:pPr>
    </w:p>
    <w:p w14:paraId="6B4C112D" w14:textId="719CE3AD" w:rsidR="00777B7C" w:rsidRPr="005E0C5E" w:rsidRDefault="0069311C" w:rsidP="00777B7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Parents must ensure their child is properly and adequately attired for the training session.</w:t>
      </w:r>
    </w:p>
    <w:p w14:paraId="603BD645" w14:textId="77777777" w:rsidR="00777B7C" w:rsidRPr="005E0C5E" w:rsidRDefault="00777B7C" w:rsidP="00777B7C">
      <w:pPr>
        <w:rPr>
          <w:sz w:val="20"/>
          <w:szCs w:val="20"/>
        </w:rPr>
      </w:pPr>
    </w:p>
    <w:p w14:paraId="218FDB36" w14:textId="7808D77F" w:rsidR="00615396" w:rsidRPr="000122B0" w:rsidRDefault="00615396" w:rsidP="00777B7C">
      <w:pPr>
        <w:pStyle w:val="ListParagraph"/>
        <w:numPr>
          <w:ilvl w:val="0"/>
          <w:numId w:val="4"/>
        </w:numPr>
        <w:rPr>
          <w:color w:val="FF0000"/>
          <w:sz w:val="20"/>
          <w:szCs w:val="20"/>
        </w:rPr>
      </w:pPr>
      <w:r w:rsidRPr="000122B0">
        <w:rPr>
          <w:color w:val="FF0000"/>
          <w:sz w:val="20"/>
          <w:szCs w:val="20"/>
        </w:rPr>
        <w:t xml:space="preserve">If </w:t>
      </w:r>
      <w:r w:rsidR="004139C2">
        <w:rPr>
          <w:color w:val="FF0000"/>
          <w:sz w:val="20"/>
          <w:szCs w:val="20"/>
        </w:rPr>
        <w:t>you</w:t>
      </w:r>
      <w:r w:rsidRPr="000122B0">
        <w:rPr>
          <w:color w:val="FF0000"/>
          <w:sz w:val="20"/>
          <w:szCs w:val="20"/>
        </w:rPr>
        <w:t xml:space="preserve"> are late </w:t>
      </w:r>
      <w:r w:rsidR="00752AF2">
        <w:rPr>
          <w:color w:val="FF0000"/>
          <w:sz w:val="20"/>
          <w:szCs w:val="20"/>
        </w:rPr>
        <w:t>and the gate is closed,</w:t>
      </w:r>
      <w:r w:rsidRPr="000122B0">
        <w:rPr>
          <w:color w:val="FF0000"/>
          <w:sz w:val="20"/>
          <w:szCs w:val="20"/>
        </w:rPr>
        <w:t xml:space="preserve"> your child will not be able to swim that session.  </w:t>
      </w:r>
    </w:p>
    <w:p w14:paraId="161406EE" w14:textId="77777777" w:rsidR="000122B0" w:rsidRPr="000122B0" w:rsidRDefault="000122B0" w:rsidP="000122B0">
      <w:pPr>
        <w:pStyle w:val="ListParagraph"/>
        <w:rPr>
          <w:color w:val="FF0000"/>
          <w:sz w:val="20"/>
          <w:szCs w:val="20"/>
        </w:rPr>
      </w:pPr>
    </w:p>
    <w:p w14:paraId="12A53A44" w14:textId="71B33539" w:rsidR="00615396" w:rsidRPr="004139C2" w:rsidRDefault="00615396" w:rsidP="004139C2">
      <w:pPr>
        <w:rPr>
          <w:sz w:val="20"/>
          <w:szCs w:val="20"/>
        </w:rPr>
      </w:pPr>
    </w:p>
    <w:p w14:paraId="73133A94" w14:textId="77777777" w:rsidR="000122B0" w:rsidRDefault="000122B0" w:rsidP="000122B0">
      <w:pPr>
        <w:pStyle w:val="ListParagraph"/>
        <w:rPr>
          <w:sz w:val="20"/>
          <w:szCs w:val="20"/>
        </w:rPr>
      </w:pPr>
    </w:p>
    <w:p w14:paraId="1CB3B903" w14:textId="77777777" w:rsidR="00140563" w:rsidRDefault="00140563" w:rsidP="000122B0">
      <w:pPr>
        <w:pStyle w:val="ListParagraph"/>
        <w:rPr>
          <w:sz w:val="20"/>
          <w:szCs w:val="20"/>
        </w:rPr>
      </w:pPr>
    </w:p>
    <w:p w14:paraId="35CD6814" w14:textId="77777777" w:rsidR="00140563" w:rsidRDefault="00140563" w:rsidP="000122B0">
      <w:pPr>
        <w:pStyle w:val="ListParagraph"/>
        <w:rPr>
          <w:sz w:val="20"/>
          <w:szCs w:val="20"/>
        </w:rPr>
      </w:pPr>
    </w:p>
    <w:p w14:paraId="7CF57CFF" w14:textId="77777777" w:rsidR="00B6284C" w:rsidRDefault="00B6284C" w:rsidP="000122B0">
      <w:pPr>
        <w:pStyle w:val="ListParagraph"/>
        <w:rPr>
          <w:sz w:val="20"/>
          <w:szCs w:val="20"/>
        </w:rPr>
      </w:pPr>
    </w:p>
    <w:p w14:paraId="70C944B6" w14:textId="77777777" w:rsidR="00B6284C" w:rsidRDefault="00B6284C" w:rsidP="000122B0">
      <w:pPr>
        <w:pStyle w:val="ListParagraph"/>
        <w:rPr>
          <w:sz w:val="20"/>
          <w:szCs w:val="20"/>
        </w:rPr>
      </w:pPr>
    </w:p>
    <w:p w14:paraId="745DE08B" w14:textId="77777777" w:rsidR="00B6284C" w:rsidRDefault="00B6284C" w:rsidP="000122B0">
      <w:pPr>
        <w:pStyle w:val="ListParagraph"/>
        <w:rPr>
          <w:sz w:val="20"/>
          <w:szCs w:val="20"/>
        </w:rPr>
      </w:pPr>
    </w:p>
    <w:p w14:paraId="5EBF7599" w14:textId="77777777" w:rsidR="00DC164E" w:rsidRDefault="00DC164E" w:rsidP="000122B0">
      <w:pPr>
        <w:pStyle w:val="ListParagraph"/>
        <w:rPr>
          <w:sz w:val="20"/>
          <w:szCs w:val="20"/>
        </w:rPr>
      </w:pPr>
    </w:p>
    <w:p w14:paraId="720F58AE" w14:textId="77777777" w:rsidR="00DC164E" w:rsidRDefault="00DC164E" w:rsidP="000122B0">
      <w:pPr>
        <w:pStyle w:val="ListParagraph"/>
        <w:rPr>
          <w:sz w:val="20"/>
          <w:szCs w:val="20"/>
        </w:rPr>
      </w:pPr>
    </w:p>
    <w:p w14:paraId="51C9ECD7" w14:textId="77777777" w:rsidR="00DC164E" w:rsidRDefault="00DC164E" w:rsidP="000122B0">
      <w:pPr>
        <w:pStyle w:val="ListParagraph"/>
        <w:rPr>
          <w:sz w:val="20"/>
          <w:szCs w:val="20"/>
        </w:rPr>
      </w:pPr>
    </w:p>
    <w:p w14:paraId="4A8FE805" w14:textId="77777777" w:rsidR="00DC164E" w:rsidRDefault="00DC164E" w:rsidP="000122B0">
      <w:pPr>
        <w:pStyle w:val="ListParagraph"/>
        <w:rPr>
          <w:sz w:val="20"/>
          <w:szCs w:val="20"/>
        </w:rPr>
      </w:pPr>
    </w:p>
    <w:p w14:paraId="0DC4E195" w14:textId="77777777" w:rsidR="00DC164E" w:rsidRDefault="00DC164E" w:rsidP="000122B0">
      <w:pPr>
        <w:pStyle w:val="ListParagraph"/>
        <w:rPr>
          <w:sz w:val="20"/>
          <w:szCs w:val="20"/>
        </w:rPr>
      </w:pPr>
    </w:p>
    <w:p w14:paraId="550EDBD5" w14:textId="77777777" w:rsidR="00DC164E" w:rsidRDefault="00DC164E" w:rsidP="000122B0">
      <w:pPr>
        <w:pStyle w:val="ListParagraph"/>
        <w:rPr>
          <w:sz w:val="20"/>
          <w:szCs w:val="20"/>
        </w:rPr>
      </w:pPr>
    </w:p>
    <w:p w14:paraId="361457E4" w14:textId="77777777" w:rsidR="00DC164E" w:rsidRPr="000122B0" w:rsidRDefault="00DC164E" w:rsidP="000122B0">
      <w:pPr>
        <w:pStyle w:val="ListParagraph"/>
        <w:rPr>
          <w:sz w:val="20"/>
          <w:szCs w:val="20"/>
        </w:rPr>
      </w:pPr>
    </w:p>
    <w:p w14:paraId="7DFD2221" w14:textId="77777777" w:rsidR="000122B0" w:rsidRPr="005E0C5E" w:rsidRDefault="000122B0" w:rsidP="000122B0">
      <w:pPr>
        <w:pStyle w:val="ListParagraph"/>
        <w:ind w:left="360"/>
        <w:rPr>
          <w:sz w:val="20"/>
          <w:szCs w:val="20"/>
        </w:rPr>
      </w:pPr>
    </w:p>
    <w:p w14:paraId="5102D942" w14:textId="6EC71A6C" w:rsidR="005E0C5E" w:rsidRPr="005E0C5E" w:rsidRDefault="005E0C5E" w:rsidP="00777B7C">
      <w:pPr>
        <w:rPr>
          <w:color w:val="4F81BD" w:themeColor="accent1"/>
        </w:rPr>
      </w:pPr>
      <w:r w:rsidRPr="005E0C5E">
        <w:rPr>
          <w:color w:val="4F81BD" w:themeColor="accent1"/>
        </w:rPr>
        <w:t>Signed:</w:t>
      </w:r>
      <w:r w:rsidRPr="005E0C5E">
        <w:rPr>
          <w:color w:val="4F81BD" w:themeColor="accent1"/>
        </w:rPr>
        <w:tab/>
      </w:r>
      <w:r w:rsidRPr="005E0C5E">
        <w:rPr>
          <w:color w:val="4F81BD" w:themeColor="accent1"/>
        </w:rPr>
        <w:tab/>
      </w:r>
      <w:r w:rsidRPr="005E0C5E">
        <w:rPr>
          <w:color w:val="4F81BD" w:themeColor="accent1"/>
        </w:rPr>
        <w:tab/>
      </w:r>
      <w:r w:rsidRPr="005E0C5E">
        <w:rPr>
          <w:color w:val="4F81BD" w:themeColor="accent1"/>
        </w:rPr>
        <w:tab/>
        <w:t>Date:</w:t>
      </w:r>
    </w:p>
    <w:p w14:paraId="7201472D" w14:textId="04FE2DF0" w:rsidR="005E0C5E" w:rsidRPr="00B6284C" w:rsidRDefault="005E0C5E" w:rsidP="00777B7C">
      <w:pPr>
        <w:rPr>
          <w:color w:val="4F81BD" w:themeColor="accent1"/>
        </w:rPr>
      </w:pPr>
      <w:r w:rsidRPr="005E0C5E">
        <w:rPr>
          <w:color w:val="4F81BD" w:themeColor="accent1"/>
        </w:rPr>
        <w:t xml:space="preserve">Parent/Guardian   </w:t>
      </w:r>
      <w:r w:rsidR="00B6284C">
        <w:rPr>
          <w:color w:val="4F81BD" w:themeColor="accent1"/>
        </w:rPr>
        <w:t xml:space="preserve">                             </w:t>
      </w:r>
    </w:p>
    <w:sectPr w:rsidR="005E0C5E" w:rsidRPr="00B6284C" w:rsidSect="00B6284C">
      <w:type w:val="continuous"/>
      <w:pgSz w:w="11900" w:h="16840"/>
      <w:pgMar w:top="720" w:right="720" w:bottom="36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1FF1" w14:textId="77777777" w:rsidR="00785C19" w:rsidRDefault="00785C19" w:rsidP="005E0C5E">
      <w:r>
        <w:separator/>
      </w:r>
    </w:p>
  </w:endnote>
  <w:endnote w:type="continuationSeparator" w:id="0">
    <w:p w14:paraId="6F51FBE0" w14:textId="77777777" w:rsidR="00785C19" w:rsidRDefault="00785C19" w:rsidP="005E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ECD8" w14:textId="77777777" w:rsidR="00785C19" w:rsidRDefault="00785C19" w:rsidP="005E0C5E">
      <w:r>
        <w:separator/>
      </w:r>
    </w:p>
  </w:footnote>
  <w:footnote w:type="continuationSeparator" w:id="0">
    <w:p w14:paraId="3DF9FCC8" w14:textId="77777777" w:rsidR="00785C19" w:rsidRDefault="00785C19" w:rsidP="005E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144C50"/>
    <w:multiLevelType w:val="hybridMultilevel"/>
    <w:tmpl w:val="C838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53240"/>
    <w:multiLevelType w:val="hybridMultilevel"/>
    <w:tmpl w:val="1FD0D6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C95881"/>
    <w:multiLevelType w:val="multilevel"/>
    <w:tmpl w:val="4EDC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02373"/>
    <w:multiLevelType w:val="hybridMultilevel"/>
    <w:tmpl w:val="72406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641AA"/>
    <w:multiLevelType w:val="hybridMultilevel"/>
    <w:tmpl w:val="3D066A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033639">
    <w:abstractNumId w:val="5"/>
  </w:num>
  <w:num w:numId="2" w16cid:durableId="1237668757">
    <w:abstractNumId w:val="0"/>
  </w:num>
  <w:num w:numId="3" w16cid:durableId="583491222">
    <w:abstractNumId w:val="1"/>
  </w:num>
  <w:num w:numId="4" w16cid:durableId="1809321444">
    <w:abstractNumId w:val="2"/>
  </w:num>
  <w:num w:numId="5" w16cid:durableId="2111586289">
    <w:abstractNumId w:val="3"/>
  </w:num>
  <w:num w:numId="6" w16cid:durableId="57851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B5"/>
    <w:rsid w:val="000122B0"/>
    <w:rsid w:val="00020238"/>
    <w:rsid w:val="00110C21"/>
    <w:rsid w:val="00140563"/>
    <w:rsid w:val="002D42B5"/>
    <w:rsid w:val="00301ECF"/>
    <w:rsid w:val="0038543B"/>
    <w:rsid w:val="0039080E"/>
    <w:rsid w:val="00400EBC"/>
    <w:rsid w:val="004056C9"/>
    <w:rsid w:val="004139C2"/>
    <w:rsid w:val="00512BA9"/>
    <w:rsid w:val="00564F8A"/>
    <w:rsid w:val="005E0C5E"/>
    <w:rsid w:val="00615396"/>
    <w:rsid w:val="00652026"/>
    <w:rsid w:val="0066218D"/>
    <w:rsid w:val="00666BF5"/>
    <w:rsid w:val="0069311C"/>
    <w:rsid w:val="00725982"/>
    <w:rsid w:val="00752AF2"/>
    <w:rsid w:val="00777B7C"/>
    <w:rsid w:val="00785C19"/>
    <w:rsid w:val="00795EA5"/>
    <w:rsid w:val="00903196"/>
    <w:rsid w:val="00904704"/>
    <w:rsid w:val="0096108B"/>
    <w:rsid w:val="00975839"/>
    <w:rsid w:val="009E4E11"/>
    <w:rsid w:val="009F024D"/>
    <w:rsid w:val="00A9684C"/>
    <w:rsid w:val="00B6284C"/>
    <w:rsid w:val="00CA6BB2"/>
    <w:rsid w:val="00D6010E"/>
    <w:rsid w:val="00D744C9"/>
    <w:rsid w:val="00DC164E"/>
    <w:rsid w:val="00DD5A8F"/>
    <w:rsid w:val="00DE01BB"/>
    <w:rsid w:val="00E51A04"/>
    <w:rsid w:val="00F6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16E2B"/>
  <w14:defaultImageDpi w14:val="300"/>
  <w15:docId w15:val="{314FBC50-F4C9-4BF9-82B3-8058BB7B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C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C5E"/>
  </w:style>
  <w:style w:type="paragraph" w:styleId="Footer">
    <w:name w:val="footer"/>
    <w:basedOn w:val="Normal"/>
    <w:link w:val="FooterChar"/>
    <w:uiPriority w:val="99"/>
    <w:unhideWhenUsed/>
    <w:rsid w:val="005E0C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C5E"/>
  </w:style>
  <w:style w:type="paragraph" w:styleId="BalloonText">
    <w:name w:val="Balloon Text"/>
    <w:basedOn w:val="Normal"/>
    <w:link w:val="BalloonTextChar"/>
    <w:uiPriority w:val="99"/>
    <w:semiHidden/>
    <w:unhideWhenUsed/>
    <w:rsid w:val="005E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C5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2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Cummings</dc:creator>
  <cp:lastModifiedBy>Helen Fisher</cp:lastModifiedBy>
  <cp:revision>3</cp:revision>
  <cp:lastPrinted>2017-08-31T21:07:00Z</cp:lastPrinted>
  <dcterms:created xsi:type="dcterms:W3CDTF">2024-01-02T21:45:00Z</dcterms:created>
  <dcterms:modified xsi:type="dcterms:W3CDTF">2024-01-02T21:59:00Z</dcterms:modified>
</cp:coreProperties>
</file>