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51" w:rsidRPr="00F55F1A" w:rsidRDefault="00F55F1A" w:rsidP="00F55F1A">
      <w:pPr>
        <w:jc w:val="center"/>
        <w:rPr>
          <w:b/>
          <w:sz w:val="32"/>
          <w:szCs w:val="32"/>
        </w:rPr>
      </w:pPr>
      <w:r w:rsidRPr="00F55F1A">
        <w:rPr>
          <w:b/>
          <w:sz w:val="32"/>
          <w:szCs w:val="32"/>
        </w:rPr>
        <w:t>Connecting the Laptop to the ARES 21 Timing System</w:t>
      </w:r>
    </w:p>
    <w:p w:rsidR="00F55F1A" w:rsidRDefault="00F55F1A"/>
    <w:p w:rsidR="00F55F1A" w:rsidRDefault="00F55F1A" w:rsidP="005E6544">
      <w:pPr>
        <w:pStyle w:val="ListParagraph"/>
        <w:numPr>
          <w:ilvl w:val="0"/>
          <w:numId w:val="6"/>
        </w:num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49530</wp:posOffset>
            </wp:positionV>
            <wp:extent cx="1188085" cy="888365"/>
            <wp:effectExtent l="19050" t="0" r="0" b="0"/>
            <wp:wrapThrough wrapText="bothSides">
              <wp:wrapPolygon edited="0">
                <wp:start x="-346" y="0"/>
                <wp:lineTo x="-346" y="21307"/>
                <wp:lineTo x="21473" y="21307"/>
                <wp:lineTo x="21473" y="0"/>
                <wp:lineTo x="-346" y="0"/>
              </wp:wrapPolygon>
            </wp:wrapThrough>
            <wp:docPr id="1" name="Picture 0" descr="IMGP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05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Insert the PCMCIA card into the laptop – this gives you two serial ports on the laptop</w:t>
      </w:r>
    </w:p>
    <w:p w:rsidR="00F55F1A" w:rsidRDefault="00F55F1A" w:rsidP="00F55F1A"/>
    <w:p w:rsidR="00F55F1A" w:rsidRDefault="00F55F1A" w:rsidP="00F55F1A"/>
    <w:p w:rsidR="00F55F1A" w:rsidRDefault="00F55F1A" w:rsidP="005E6544">
      <w:pPr>
        <w:pStyle w:val="ListParagraph"/>
        <w:numPr>
          <w:ilvl w:val="0"/>
          <w:numId w:val="6"/>
        </w:num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70485</wp:posOffset>
            </wp:positionV>
            <wp:extent cx="1260475" cy="948690"/>
            <wp:effectExtent l="19050" t="0" r="0" b="0"/>
            <wp:wrapThrough wrapText="bothSides">
              <wp:wrapPolygon edited="0">
                <wp:start x="-326" y="0"/>
                <wp:lineTo x="-326" y="21253"/>
                <wp:lineTo x="21546" y="21253"/>
                <wp:lineTo x="21546" y="0"/>
                <wp:lineTo x="-326" y="0"/>
              </wp:wrapPolygon>
            </wp:wrapThrough>
            <wp:docPr id="2" name="Picture 1" descr="IMGP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055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544">
        <w:t>Connect the seria</w:t>
      </w:r>
      <w:r>
        <w:t xml:space="preserve">l 9-25 pin adapter to the marked serial port (shown with stripped tape).  </w:t>
      </w:r>
    </w:p>
    <w:p w:rsidR="00F55F1A" w:rsidRDefault="00F55F1A" w:rsidP="00F55F1A"/>
    <w:p w:rsidR="00F55F1A" w:rsidRDefault="00F55F1A" w:rsidP="00F55F1A"/>
    <w:p w:rsidR="00F55F1A" w:rsidRDefault="00F55F1A" w:rsidP="005E6544">
      <w:pPr>
        <w:pStyle w:val="ListParagraph"/>
        <w:numPr>
          <w:ilvl w:val="0"/>
          <w:numId w:val="6"/>
        </w:num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83185</wp:posOffset>
            </wp:positionV>
            <wp:extent cx="1237615" cy="931545"/>
            <wp:effectExtent l="19050" t="0" r="635" b="0"/>
            <wp:wrapThrough wrapText="bothSides">
              <wp:wrapPolygon edited="0">
                <wp:start x="-332" y="0"/>
                <wp:lineTo x="-332" y="21202"/>
                <wp:lineTo x="21611" y="21202"/>
                <wp:lineTo x="21611" y="0"/>
                <wp:lineTo x="-332" y="0"/>
              </wp:wrapPolygon>
            </wp:wrapThrough>
            <wp:docPr id="3" name="Picture 2" descr="IMGP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055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Connect the Lindy RS 232 to RS485 converter to the 25 pin serial cable.  Connect the converter’s power supply to the converter and to a power source.</w:t>
      </w:r>
    </w:p>
    <w:p w:rsidR="00F55F1A" w:rsidRDefault="00F55F1A" w:rsidP="00F55F1A"/>
    <w:p w:rsidR="005E6544" w:rsidRDefault="005E6544" w:rsidP="005E6544">
      <w:pPr>
        <w:ind w:left="30"/>
      </w:pPr>
    </w:p>
    <w:p w:rsidR="00F55F1A" w:rsidRDefault="00F55F1A" w:rsidP="005E6544">
      <w:pPr>
        <w:pStyle w:val="ListParagraph"/>
        <w:numPr>
          <w:ilvl w:val="0"/>
          <w:numId w:val="6"/>
        </w:num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48895</wp:posOffset>
            </wp:positionV>
            <wp:extent cx="1231265" cy="922655"/>
            <wp:effectExtent l="19050" t="0" r="6985" b="0"/>
            <wp:wrapThrough wrapText="bothSides">
              <wp:wrapPolygon edited="0">
                <wp:start x="-334" y="0"/>
                <wp:lineTo x="-334" y="20961"/>
                <wp:lineTo x="21723" y="20961"/>
                <wp:lineTo x="21723" y="0"/>
                <wp:lineTo x="-334" y="0"/>
              </wp:wrapPolygon>
            </wp:wrapThrough>
            <wp:docPr id="4" name="Picture 3" descr="IMGP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055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Connect the white modem lead to the Lindy RS 232 converter</w:t>
      </w:r>
    </w:p>
    <w:p w:rsidR="00F55F1A" w:rsidRDefault="00F55F1A" w:rsidP="00F55F1A"/>
    <w:p w:rsidR="00F55F1A" w:rsidRDefault="00F55F1A" w:rsidP="00F55F1A"/>
    <w:p w:rsidR="00F55F1A" w:rsidRDefault="00F55F1A" w:rsidP="00F55F1A"/>
    <w:p w:rsidR="00732703" w:rsidRDefault="00F55F1A" w:rsidP="00732703">
      <w:pPr>
        <w:pStyle w:val="ListParagraph"/>
        <w:numPr>
          <w:ilvl w:val="0"/>
          <w:numId w:val="6"/>
        </w:num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85090</wp:posOffset>
            </wp:positionV>
            <wp:extent cx="1217930" cy="914400"/>
            <wp:effectExtent l="19050" t="0" r="1270" b="0"/>
            <wp:wrapThrough wrapText="bothSides">
              <wp:wrapPolygon edited="0">
                <wp:start x="-338" y="0"/>
                <wp:lineTo x="-338" y="21150"/>
                <wp:lineTo x="21623" y="21150"/>
                <wp:lineTo x="21623" y="0"/>
                <wp:lineTo x="-338" y="0"/>
              </wp:wrapPolygon>
            </wp:wrapThrough>
            <wp:docPr id="5" name="Picture 4" descr="IMGP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055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Connect the modem cable to the Swiss Timing ARES connector and fit the connector to the serial port at the back of the Red ARES 21 box</w:t>
      </w:r>
      <w:r w:rsidR="00732703">
        <w:t>.  You can now test the connection in Meet Manager.</w:t>
      </w:r>
    </w:p>
    <w:p w:rsidR="00F55F1A" w:rsidRDefault="00F55F1A" w:rsidP="00732703">
      <w:pPr>
        <w:pStyle w:val="ListParagraph"/>
        <w:ind w:left="390"/>
      </w:pPr>
    </w:p>
    <w:p w:rsidR="00732703" w:rsidRDefault="00732703" w:rsidP="00732703">
      <w:pPr>
        <w:pStyle w:val="ListParagraph"/>
        <w:ind w:left="390"/>
      </w:pPr>
    </w:p>
    <w:p w:rsidR="00732703" w:rsidRDefault="00732703" w:rsidP="00732703">
      <w:pPr>
        <w:pStyle w:val="ListParagraph"/>
        <w:ind w:left="390"/>
      </w:pPr>
    </w:p>
    <w:p w:rsidR="00732703" w:rsidRDefault="00732703">
      <w:r>
        <w:br w:type="page"/>
      </w:r>
    </w:p>
    <w:p w:rsidR="00732703" w:rsidRPr="00732703" w:rsidRDefault="00732703" w:rsidP="00732703">
      <w:pPr>
        <w:jc w:val="center"/>
        <w:rPr>
          <w:sz w:val="28"/>
          <w:szCs w:val="28"/>
        </w:rPr>
      </w:pPr>
      <w:r w:rsidRPr="00732703">
        <w:rPr>
          <w:sz w:val="28"/>
          <w:szCs w:val="28"/>
        </w:rPr>
        <w:lastRenderedPageBreak/>
        <w:t>Testing the Connection between the Laptop and the ARES 21 Timing System</w:t>
      </w:r>
    </w:p>
    <w:p w:rsidR="00EA3FAF" w:rsidRPr="00EA3FAF" w:rsidRDefault="00EA3FAF" w:rsidP="00EA3FAF">
      <w:pPr>
        <w:rPr>
          <w:b/>
        </w:rPr>
      </w:pPr>
      <w:r w:rsidRPr="00EA3FAF">
        <w:rPr>
          <w:b/>
        </w:rPr>
        <w:t>Check Connection</w:t>
      </w:r>
    </w:p>
    <w:p w:rsidR="00F55F1A" w:rsidRDefault="00732703" w:rsidP="00F55F1A">
      <w:pPr>
        <w:pStyle w:val="ListParagraph"/>
        <w:numPr>
          <w:ilvl w:val="0"/>
          <w:numId w:val="7"/>
        </w:numPr>
      </w:pPr>
      <w:r>
        <w:t xml:space="preserve">Check the port number on the laptop to see which COM port is being used: </w:t>
      </w:r>
      <w:r w:rsidRPr="00EA3FAF">
        <w:rPr>
          <w:i/>
        </w:rPr>
        <w:t>Start-Devices and Printers</w:t>
      </w:r>
      <w:r>
        <w:t>, and note what COM port the PCMCIA card is in – usually Com 4 or 5</w:t>
      </w:r>
    </w:p>
    <w:p w:rsidR="00732703" w:rsidRDefault="00732703" w:rsidP="00F55F1A">
      <w:pPr>
        <w:pStyle w:val="ListParagraph"/>
        <w:numPr>
          <w:ilvl w:val="0"/>
          <w:numId w:val="7"/>
        </w:numPr>
      </w:pPr>
      <w:r>
        <w:t xml:space="preserve">In Meet Manager Open the Port: </w:t>
      </w:r>
      <w:r w:rsidRPr="00EA3FAF">
        <w:rPr>
          <w:i/>
        </w:rPr>
        <w:t>Run – Interfaces – Timer (ARES) – Open/Close Serial Port for ARES</w:t>
      </w:r>
      <w:r>
        <w:t xml:space="preserve"> and enter the serial port number into the ‘Serial Com Port for ARES’ field</w:t>
      </w:r>
    </w:p>
    <w:p w:rsidR="00EA3FAF" w:rsidRDefault="00EA3FAF" w:rsidP="00F55F1A">
      <w:pPr>
        <w:pStyle w:val="ListParagraph"/>
        <w:numPr>
          <w:ilvl w:val="0"/>
          <w:numId w:val="7"/>
        </w:numPr>
      </w:pPr>
      <w:r>
        <w:t>The system now checks the connection &amp; reports on either success or failure.  If the connection fails move the Serial 9-25 adaptor to the other serial port and try again.</w:t>
      </w:r>
    </w:p>
    <w:p w:rsidR="00F55F1A" w:rsidRPr="00EA3FAF" w:rsidRDefault="00EA3FAF" w:rsidP="00F55F1A">
      <w:pPr>
        <w:rPr>
          <w:b/>
        </w:rPr>
      </w:pPr>
      <w:r w:rsidRPr="00EA3FAF">
        <w:rPr>
          <w:b/>
        </w:rPr>
        <w:t>Download Events</w:t>
      </w:r>
    </w:p>
    <w:p w:rsidR="00EA3FAF" w:rsidRDefault="00EA3FAF" w:rsidP="00F55F1A">
      <w:r>
        <w:t xml:space="preserve">If the events haven’t been set up in the ARES system you can download the events using </w:t>
      </w:r>
      <w:r w:rsidRPr="00EA3FAF">
        <w:rPr>
          <w:i/>
        </w:rPr>
        <w:t>Run – Interfaces – Timer (ARES) – Download event to ARES</w:t>
      </w:r>
      <w:r>
        <w:t xml:space="preserve"> and Y to confirm download</w:t>
      </w:r>
    </w:p>
    <w:p w:rsidR="00EA3FAF" w:rsidRDefault="00EA3FAF" w:rsidP="00F55F1A"/>
    <w:p w:rsidR="00EA3FAF" w:rsidRDefault="00EA3FAF" w:rsidP="00F55F1A">
      <w:r>
        <w:t xml:space="preserve">You are now ready to receive results from the ARES system using the </w:t>
      </w:r>
      <w:r>
        <w:rPr>
          <w:i/>
        </w:rPr>
        <w:t>F3 – Get Times</w:t>
      </w:r>
      <w:r>
        <w:t xml:space="preserve"> button on the Run Screen in Meet Manager.</w:t>
      </w:r>
    </w:p>
    <w:p w:rsidR="00EA3FAF" w:rsidRDefault="00EA3FAF" w:rsidP="00F55F1A"/>
    <w:p w:rsidR="00EA3FAF" w:rsidRPr="00EA3FAF" w:rsidRDefault="00EA3FAF" w:rsidP="00F55F1A">
      <w:r>
        <w:t>Best of Luck.</w:t>
      </w:r>
    </w:p>
    <w:sectPr w:rsidR="00EA3FAF" w:rsidRPr="00EA3FAF" w:rsidSect="00415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929"/>
    <w:multiLevelType w:val="hybridMultilevel"/>
    <w:tmpl w:val="81FAB7C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B584F"/>
    <w:multiLevelType w:val="hybridMultilevel"/>
    <w:tmpl w:val="3162FD08"/>
    <w:lvl w:ilvl="0" w:tplc="9C8E9ED2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05DEC"/>
    <w:multiLevelType w:val="hybridMultilevel"/>
    <w:tmpl w:val="2326F28C"/>
    <w:lvl w:ilvl="0" w:tplc="1C5EA8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5EDE2D62"/>
    <w:multiLevelType w:val="hybridMultilevel"/>
    <w:tmpl w:val="82882946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5F144180"/>
    <w:multiLevelType w:val="hybridMultilevel"/>
    <w:tmpl w:val="175A5498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D2E494B"/>
    <w:multiLevelType w:val="hybridMultilevel"/>
    <w:tmpl w:val="61B26054"/>
    <w:lvl w:ilvl="0" w:tplc="9C8E9ED2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4A3451"/>
    <w:multiLevelType w:val="hybridMultilevel"/>
    <w:tmpl w:val="7C90F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55F1A"/>
    <w:rsid w:val="00415E51"/>
    <w:rsid w:val="004307A5"/>
    <w:rsid w:val="005E6544"/>
    <w:rsid w:val="00732703"/>
    <w:rsid w:val="00A67574"/>
    <w:rsid w:val="00EA3FAF"/>
    <w:rsid w:val="00F264A4"/>
    <w:rsid w:val="00F5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F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2011-05-06T12:30:00Z</dcterms:created>
  <dcterms:modified xsi:type="dcterms:W3CDTF">2011-05-06T12:30:00Z</dcterms:modified>
</cp:coreProperties>
</file>