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2EF" w:rsidRPr="00587FEA" w:rsidRDefault="001C5AFF">
      <w:pPr>
        <w:rPr>
          <w:b/>
          <w:sz w:val="40"/>
          <w:szCs w:val="40"/>
        </w:rPr>
      </w:pPr>
      <w:r>
        <w:rPr>
          <w:b/>
          <w:noProof/>
          <w:sz w:val="40"/>
          <w:szCs w:val="40"/>
          <w:lang w:eastAsia="en-GB"/>
        </w:rPr>
        <w:drawing>
          <wp:anchor distT="0" distB="0" distL="114300" distR="114300" simplePos="0" relativeHeight="251658240" behindDoc="0" locked="0" layoutInCell="1" allowOverlap="1">
            <wp:simplePos x="0" y="0"/>
            <wp:positionH relativeFrom="column">
              <wp:posOffset>5097145</wp:posOffset>
            </wp:positionH>
            <wp:positionV relativeFrom="paragraph">
              <wp:posOffset>-667385</wp:posOffset>
            </wp:positionV>
            <wp:extent cx="1092835" cy="1087120"/>
            <wp:effectExtent l="19050" t="0" r="0" b="0"/>
            <wp:wrapThrough wrapText="bothSides">
              <wp:wrapPolygon edited="0">
                <wp:start x="-377" y="0"/>
                <wp:lineTo x="-377" y="21196"/>
                <wp:lineTo x="21462" y="21196"/>
                <wp:lineTo x="21462" y="0"/>
                <wp:lineTo x="-377" y="0"/>
              </wp:wrapPolygon>
            </wp:wrapThrough>
            <wp:docPr id="1" name="Picture 0" descr="Costa Logo - on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ta Logo - on white.png"/>
                    <pic:cNvPicPr/>
                  </pic:nvPicPr>
                  <pic:blipFill>
                    <a:blip r:embed="rId8" cstate="print"/>
                    <a:stretch>
                      <a:fillRect/>
                    </a:stretch>
                  </pic:blipFill>
                  <pic:spPr>
                    <a:xfrm>
                      <a:off x="0" y="0"/>
                      <a:ext cx="1092835" cy="1087120"/>
                    </a:xfrm>
                    <a:prstGeom prst="rect">
                      <a:avLst/>
                    </a:prstGeom>
                  </pic:spPr>
                </pic:pic>
              </a:graphicData>
            </a:graphic>
          </wp:anchor>
        </w:drawing>
      </w:r>
      <w:r w:rsidR="00587FEA">
        <w:rPr>
          <w:b/>
          <w:sz w:val="40"/>
          <w:szCs w:val="40"/>
        </w:rPr>
        <w:t xml:space="preserve">Additional Notes for </w:t>
      </w:r>
      <w:r w:rsidR="00587FEA" w:rsidRPr="00587FEA">
        <w:rPr>
          <w:b/>
          <w:sz w:val="40"/>
          <w:szCs w:val="40"/>
        </w:rPr>
        <w:t>HSV</w:t>
      </w:r>
      <w:r w:rsidR="00587FEA">
        <w:rPr>
          <w:b/>
          <w:sz w:val="40"/>
          <w:szCs w:val="40"/>
        </w:rPr>
        <w:t xml:space="preserve"> Galas</w:t>
      </w:r>
    </w:p>
    <w:p w:rsidR="00587FEA" w:rsidRPr="00F41EF7" w:rsidRDefault="00587FEA">
      <w:pPr>
        <w:rPr>
          <w:b/>
        </w:rPr>
      </w:pPr>
      <w:r w:rsidRPr="00F41EF7">
        <w:rPr>
          <w:b/>
        </w:rPr>
        <w:t>Select the Timer and Scoreboard settings</w:t>
      </w:r>
    </w:p>
    <w:p w:rsidR="00587FEA" w:rsidRDefault="00587FEA" w:rsidP="00587FEA">
      <w:pPr>
        <w:pStyle w:val="ListParagraph"/>
        <w:numPr>
          <w:ilvl w:val="0"/>
          <w:numId w:val="4"/>
        </w:numPr>
      </w:pPr>
      <w:r>
        <w:t>In Meet Manager on our laptop go into the Run Menu</w:t>
      </w:r>
    </w:p>
    <w:p w:rsidR="00587FEA" w:rsidRDefault="00587FEA" w:rsidP="00587FEA">
      <w:pPr>
        <w:pStyle w:val="ListParagraph"/>
        <w:numPr>
          <w:ilvl w:val="0"/>
          <w:numId w:val="4"/>
        </w:numPr>
      </w:pPr>
      <w:r>
        <w:t>Select Interfaces, Set-up</w:t>
      </w:r>
      <w:r w:rsidR="00F41EF7">
        <w:t>,</w:t>
      </w:r>
      <w:r>
        <w:t xml:space="preserve"> Timing Console and set the </w:t>
      </w:r>
      <w:r w:rsidR="00F41EF7">
        <w:t xml:space="preserve">Timing </w:t>
      </w:r>
      <w:r>
        <w:t>Console to Omega ARES21 Bi-Directional</w:t>
      </w:r>
      <w:r w:rsidR="00F41EF7">
        <w:t xml:space="preserve"> and OK</w:t>
      </w:r>
    </w:p>
    <w:p w:rsidR="00587FEA" w:rsidRDefault="00587FEA" w:rsidP="00587FEA">
      <w:pPr>
        <w:pStyle w:val="ListParagraph"/>
        <w:numPr>
          <w:ilvl w:val="0"/>
          <w:numId w:val="4"/>
        </w:numPr>
      </w:pPr>
      <w:r>
        <w:t>Select Interfaces, Set-up</w:t>
      </w:r>
      <w:r w:rsidR="00F41EF7">
        <w:t xml:space="preserve">, Scoreboard and set the Scoreboard to </w:t>
      </w:r>
      <w:proofErr w:type="spellStart"/>
      <w:r w:rsidR="00F41EF7">
        <w:t>Daktronics</w:t>
      </w:r>
      <w:proofErr w:type="spellEnd"/>
      <w:r w:rsidR="00F41EF7">
        <w:t xml:space="preserve">  (yes, they have an Omega scoreboard but all will become clear below)</w:t>
      </w:r>
    </w:p>
    <w:p w:rsidR="00F41EF7" w:rsidRPr="00F41EF7" w:rsidRDefault="00F41EF7">
      <w:pPr>
        <w:rPr>
          <w:b/>
        </w:rPr>
      </w:pPr>
      <w:r w:rsidRPr="00F41EF7">
        <w:rPr>
          <w:b/>
        </w:rPr>
        <w:t>Port Test not successful</w:t>
      </w:r>
    </w:p>
    <w:p w:rsidR="00587FEA" w:rsidRDefault="00587FEA">
      <w:r>
        <w:t>If you have connected up the club laptop via the Express card, connected the serial cable to the Lundy converter and via our modem cable to the black ‘widget’ which connects to the back of the ARES box, checked the serial port numbers (via Control Panel -Device Manager) and .........the test to Open the port stills doesn’t work then try the following:-</w:t>
      </w:r>
    </w:p>
    <w:p w:rsidR="00587FEA" w:rsidRDefault="00587FEA" w:rsidP="00587FEA">
      <w:pPr>
        <w:pStyle w:val="ListParagraph"/>
        <w:numPr>
          <w:ilvl w:val="0"/>
          <w:numId w:val="1"/>
        </w:numPr>
      </w:pPr>
      <w:r>
        <w:t>On the Centre’s laptop (which connects to the ARES box and the scoreboard system select the following:-</w:t>
      </w:r>
    </w:p>
    <w:p w:rsidR="00587FEA" w:rsidRDefault="00587FEA" w:rsidP="00587FEA">
      <w:pPr>
        <w:pStyle w:val="ListParagraph"/>
        <w:numPr>
          <w:ilvl w:val="1"/>
          <w:numId w:val="1"/>
        </w:numPr>
      </w:pPr>
      <w:r>
        <w:t>Configuration</w:t>
      </w:r>
    </w:p>
    <w:p w:rsidR="00587FEA" w:rsidRDefault="00587FEA" w:rsidP="00587FEA">
      <w:pPr>
        <w:pStyle w:val="ListParagraph"/>
        <w:numPr>
          <w:ilvl w:val="1"/>
          <w:numId w:val="1"/>
        </w:numPr>
      </w:pPr>
      <w:r>
        <w:t>DH</w:t>
      </w:r>
    </w:p>
    <w:p w:rsidR="00587FEA" w:rsidRDefault="00587FEA" w:rsidP="00587FEA">
      <w:pPr>
        <w:pStyle w:val="ListParagraph"/>
        <w:numPr>
          <w:ilvl w:val="1"/>
          <w:numId w:val="1"/>
        </w:numPr>
      </w:pPr>
      <w:r>
        <w:t>Make sure the Bi-Directional radio button is selected</w:t>
      </w:r>
    </w:p>
    <w:p w:rsidR="00587FEA" w:rsidRDefault="00587FEA" w:rsidP="00587FEA">
      <w:pPr>
        <w:pStyle w:val="ListParagraph"/>
        <w:numPr>
          <w:ilvl w:val="0"/>
          <w:numId w:val="1"/>
        </w:numPr>
      </w:pPr>
      <w:r>
        <w:t>Test the ‘Open Port’ action on our laptop (for e.g. port 3, 4 or 5 –</w:t>
      </w:r>
      <w:r w:rsidR="00F41EF7">
        <w:t xml:space="preserve"> which</w:t>
      </w:r>
      <w:r>
        <w:t xml:space="preserve">ever </w:t>
      </w:r>
      <w:r w:rsidR="00F41EF7">
        <w:t xml:space="preserve">port numbers </w:t>
      </w:r>
      <w:r>
        <w:t>the laptop has set) and see if the communication now works</w:t>
      </w:r>
    </w:p>
    <w:p w:rsidR="00587FEA" w:rsidRPr="00F41EF7" w:rsidRDefault="00587FEA" w:rsidP="00587FEA">
      <w:pPr>
        <w:rPr>
          <w:b/>
        </w:rPr>
      </w:pPr>
      <w:r w:rsidRPr="00F41EF7">
        <w:rPr>
          <w:b/>
        </w:rPr>
        <w:t>To ‘send over’</w:t>
      </w:r>
      <w:r w:rsidR="00F41EF7">
        <w:rPr>
          <w:b/>
        </w:rPr>
        <w:t xml:space="preserve"> the Events</w:t>
      </w:r>
    </w:p>
    <w:p w:rsidR="00587FEA" w:rsidRDefault="00587FEA" w:rsidP="00587FEA">
      <w:pPr>
        <w:pStyle w:val="ListParagraph"/>
        <w:numPr>
          <w:ilvl w:val="0"/>
          <w:numId w:val="2"/>
        </w:numPr>
      </w:pPr>
      <w:r>
        <w:t>In Meet Manager on our laptop go into the Run Menu</w:t>
      </w:r>
    </w:p>
    <w:p w:rsidR="00587FEA" w:rsidRDefault="00587FEA" w:rsidP="00587FEA">
      <w:pPr>
        <w:pStyle w:val="ListParagraph"/>
        <w:numPr>
          <w:ilvl w:val="1"/>
          <w:numId w:val="2"/>
        </w:numPr>
      </w:pPr>
      <w:r>
        <w:t>Select Interfaces</w:t>
      </w:r>
    </w:p>
    <w:p w:rsidR="00587FEA" w:rsidRDefault="00587FEA" w:rsidP="00587FEA">
      <w:pPr>
        <w:pStyle w:val="ListParagraph"/>
        <w:numPr>
          <w:ilvl w:val="1"/>
          <w:numId w:val="2"/>
        </w:numPr>
      </w:pPr>
      <w:r>
        <w:t>Select Timer and Download Events to ARES</w:t>
      </w:r>
    </w:p>
    <w:p w:rsidR="00587FEA" w:rsidRDefault="00587FEA" w:rsidP="00587FEA">
      <w:pPr>
        <w:pStyle w:val="ListParagraph"/>
        <w:numPr>
          <w:ilvl w:val="1"/>
          <w:numId w:val="2"/>
        </w:numPr>
      </w:pPr>
      <w:r>
        <w:t>Confirm you wish to send over the events in the Event List</w:t>
      </w:r>
    </w:p>
    <w:p w:rsidR="00F41EF7" w:rsidRPr="00F41EF7" w:rsidRDefault="00587FEA" w:rsidP="00587FEA">
      <w:pPr>
        <w:pStyle w:val="ListParagraph"/>
        <w:numPr>
          <w:ilvl w:val="0"/>
          <w:numId w:val="2"/>
        </w:numPr>
        <w:rPr>
          <w:b/>
        </w:rPr>
      </w:pPr>
      <w:r>
        <w:t>The Centre laptop should now have a pop up window asking them to Accept the Event</w:t>
      </w:r>
      <w:r w:rsidR="00F41EF7">
        <w:t xml:space="preserve"> which they should do </w:t>
      </w:r>
    </w:p>
    <w:p w:rsidR="00587FEA" w:rsidRPr="00F41EF7" w:rsidRDefault="00587FEA" w:rsidP="00F41EF7">
      <w:pPr>
        <w:rPr>
          <w:b/>
        </w:rPr>
      </w:pPr>
      <w:r w:rsidRPr="00F41EF7">
        <w:rPr>
          <w:b/>
        </w:rPr>
        <w:t>To ‘</w:t>
      </w:r>
      <w:r w:rsidR="00F41EF7" w:rsidRPr="00F41EF7">
        <w:rPr>
          <w:b/>
        </w:rPr>
        <w:t>pull</w:t>
      </w:r>
      <w:r w:rsidRPr="00F41EF7">
        <w:rPr>
          <w:b/>
        </w:rPr>
        <w:t xml:space="preserve"> over’ names for each Heat</w:t>
      </w:r>
      <w:r w:rsidR="00F41EF7">
        <w:rPr>
          <w:b/>
        </w:rPr>
        <w:t xml:space="preserve"> onto the Centre’s laptop</w:t>
      </w:r>
    </w:p>
    <w:p w:rsidR="00F41EF7" w:rsidRDefault="00F41EF7" w:rsidP="00587FEA">
      <w:pPr>
        <w:pStyle w:val="ListParagraph"/>
        <w:numPr>
          <w:ilvl w:val="0"/>
          <w:numId w:val="3"/>
        </w:numPr>
      </w:pPr>
      <w:r>
        <w:t>On the Centre’s laptop open the Event Window</w:t>
      </w:r>
    </w:p>
    <w:p w:rsidR="00F41EF7" w:rsidRDefault="00F41EF7" w:rsidP="00F41EF7">
      <w:pPr>
        <w:pStyle w:val="ListParagraph"/>
        <w:numPr>
          <w:ilvl w:val="0"/>
          <w:numId w:val="3"/>
        </w:numPr>
      </w:pPr>
      <w:r>
        <w:t>Select Action from the top menu</w:t>
      </w:r>
    </w:p>
    <w:p w:rsidR="00587FEA" w:rsidRDefault="00F41EF7" w:rsidP="00F41EF7">
      <w:pPr>
        <w:pStyle w:val="ListParagraph"/>
        <w:numPr>
          <w:ilvl w:val="0"/>
          <w:numId w:val="3"/>
        </w:numPr>
      </w:pPr>
      <w:r>
        <w:t>Select ‘</w:t>
      </w:r>
      <w:r w:rsidR="00587FEA">
        <w:t>Download from Meet Manager (all Events)</w:t>
      </w:r>
      <w:r>
        <w:t>’</w:t>
      </w:r>
    </w:p>
    <w:p w:rsidR="00F41EF7" w:rsidRDefault="00F41EF7" w:rsidP="00F41EF7">
      <w:pPr>
        <w:pStyle w:val="ListParagraph"/>
        <w:numPr>
          <w:ilvl w:val="0"/>
          <w:numId w:val="3"/>
        </w:numPr>
      </w:pPr>
      <w:r>
        <w:t xml:space="preserve">You should now see the system work through each event and heat confirming the number of swimmers per heat (takes 1-2 </w:t>
      </w:r>
      <w:proofErr w:type="spellStart"/>
      <w:r>
        <w:t>mins</w:t>
      </w:r>
      <w:proofErr w:type="spellEnd"/>
      <w:r>
        <w:t>)</w:t>
      </w:r>
    </w:p>
    <w:p w:rsidR="00F41EF7" w:rsidRDefault="00F41EF7" w:rsidP="00F41EF7">
      <w:pPr>
        <w:pStyle w:val="ListParagraph"/>
        <w:numPr>
          <w:ilvl w:val="0"/>
          <w:numId w:val="3"/>
        </w:numPr>
      </w:pPr>
      <w:r>
        <w:t>This can then be sent/seen on the scoreboard</w:t>
      </w:r>
    </w:p>
    <w:p w:rsidR="00992621" w:rsidRDefault="00992621" w:rsidP="00F41EF7">
      <w:pPr>
        <w:pStyle w:val="ListParagraph"/>
        <w:numPr>
          <w:ilvl w:val="0"/>
          <w:numId w:val="3"/>
        </w:numPr>
      </w:pPr>
      <w:r>
        <w:t xml:space="preserve">This works because we set the Scoreboard on our laptop to </w:t>
      </w:r>
      <w:proofErr w:type="spellStart"/>
      <w:r>
        <w:t>Daktronics</w:t>
      </w:r>
      <w:proofErr w:type="spellEnd"/>
      <w:r>
        <w:t xml:space="preserve"> and allow the information to be ‘pulled over’ from the single ARES connection we have.  To connect to the Omega scoreboard would require us to have an additional conn</w:t>
      </w:r>
      <w:r w:rsidR="002C751D">
        <w:t>ection to the scoreboard system and we don’t need it as the above works!</w:t>
      </w:r>
    </w:p>
    <w:sectPr w:rsidR="00992621" w:rsidSect="00F41EF7">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6E4" w:rsidRDefault="000716E4" w:rsidP="00B426F4">
      <w:pPr>
        <w:spacing w:after="0" w:line="240" w:lineRule="auto"/>
      </w:pPr>
      <w:r>
        <w:separator/>
      </w:r>
    </w:p>
  </w:endnote>
  <w:endnote w:type="continuationSeparator" w:id="0">
    <w:p w:rsidR="000716E4" w:rsidRDefault="000716E4" w:rsidP="00B426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006"/>
      <w:gridCol w:w="236"/>
    </w:tblGrid>
    <w:tr w:rsidR="00B426F4" w:rsidTr="00B426F4">
      <w:tc>
        <w:tcPr>
          <w:tcW w:w="9006" w:type="dxa"/>
        </w:tcPr>
        <w:p w:rsidR="00B426F4" w:rsidRPr="00B426F4" w:rsidRDefault="00B426F4" w:rsidP="00B426F4">
          <w:pPr>
            <w:pStyle w:val="Footer"/>
            <w:rPr>
              <w:b/>
              <w:color w:val="4F81BD" w:themeColor="accent1"/>
              <w:sz w:val="16"/>
              <w:szCs w:val="16"/>
            </w:rPr>
          </w:pPr>
          <w:r w:rsidRPr="00B426F4">
            <w:rPr>
              <w:b/>
              <w:color w:val="4F81BD" w:themeColor="accent1"/>
              <w:sz w:val="16"/>
              <w:szCs w:val="16"/>
            </w:rPr>
            <w:t xml:space="preserve">City of St Albans Swimming Club </w:t>
          </w:r>
          <w:r>
            <w:rPr>
              <w:b/>
              <w:color w:val="4F81BD" w:themeColor="accent1"/>
              <w:sz w:val="16"/>
              <w:szCs w:val="16"/>
            </w:rPr>
            <w:t>–</w:t>
          </w:r>
          <w:r w:rsidRPr="00B426F4">
            <w:rPr>
              <w:b/>
              <w:color w:val="4F81BD" w:themeColor="accent1"/>
              <w:sz w:val="16"/>
              <w:szCs w:val="16"/>
            </w:rPr>
            <w:t xml:space="preserve"> HSV</w:t>
          </w:r>
          <w:r>
            <w:rPr>
              <w:b/>
              <w:color w:val="4F81BD" w:themeColor="accent1"/>
              <w:sz w:val="16"/>
              <w:szCs w:val="16"/>
            </w:rPr>
            <w:t xml:space="preserve"> notes</w:t>
          </w:r>
        </w:p>
      </w:tc>
      <w:tc>
        <w:tcPr>
          <w:tcW w:w="236" w:type="dxa"/>
        </w:tcPr>
        <w:p w:rsidR="00B426F4" w:rsidRDefault="00B426F4">
          <w:pPr>
            <w:pStyle w:val="Footer"/>
          </w:pPr>
        </w:p>
      </w:tc>
    </w:tr>
  </w:tbl>
  <w:p w:rsidR="00B426F4" w:rsidRDefault="00B426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6E4" w:rsidRDefault="000716E4" w:rsidP="00B426F4">
      <w:pPr>
        <w:spacing w:after="0" w:line="240" w:lineRule="auto"/>
      </w:pPr>
      <w:r>
        <w:separator/>
      </w:r>
    </w:p>
  </w:footnote>
  <w:footnote w:type="continuationSeparator" w:id="0">
    <w:p w:rsidR="000716E4" w:rsidRDefault="000716E4" w:rsidP="00B426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6452E"/>
    <w:multiLevelType w:val="hybridMultilevel"/>
    <w:tmpl w:val="4B4C2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A0657A"/>
    <w:multiLevelType w:val="hybridMultilevel"/>
    <w:tmpl w:val="67EC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061584"/>
    <w:multiLevelType w:val="hybridMultilevel"/>
    <w:tmpl w:val="61207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6511B12"/>
    <w:multiLevelType w:val="hybridMultilevel"/>
    <w:tmpl w:val="69A0C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87FEA"/>
    <w:rsid w:val="000716E4"/>
    <w:rsid w:val="001C5AFF"/>
    <w:rsid w:val="002C751D"/>
    <w:rsid w:val="004132EF"/>
    <w:rsid w:val="00587FEA"/>
    <w:rsid w:val="005918CA"/>
    <w:rsid w:val="006874F7"/>
    <w:rsid w:val="00992621"/>
    <w:rsid w:val="00B426F4"/>
    <w:rsid w:val="00F41EF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2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FEA"/>
    <w:pPr>
      <w:ind w:left="720"/>
      <w:contextualSpacing/>
    </w:pPr>
  </w:style>
  <w:style w:type="paragraph" w:styleId="Header">
    <w:name w:val="header"/>
    <w:basedOn w:val="Normal"/>
    <w:link w:val="HeaderChar"/>
    <w:uiPriority w:val="99"/>
    <w:semiHidden/>
    <w:unhideWhenUsed/>
    <w:rsid w:val="00B426F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426F4"/>
  </w:style>
  <w:style w:type="paragraph" w:styleId="Footer">
    <w:name w:val="footer"/>
    <w:basedOn w:val="Normal"/>
    <w:link w:val="FooterChar"/>
    <w:uiPriority w:val="99"/>
    <w:unhideWhenUsed/>
    <w:rsid w:val="00B42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6F4"/>
  </w:style>
  <w:style w:type="paragraph" w:styleId="BalloonText">
    <w:name w:val="Balloon Text"/>
    <w:basedOn w:val="Normal"/>
    <w:link w:val="BalloonTextChar"/>
    <w:uiPriority w:val="99"/>
    <w:semiHidden/>
    <w:unhideWhenUsed/>
    <w:rsid w:val="001C5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A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393D8-42D6-4225-B6A2-8064D776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Paula</cp:lastModifiedBy>
  <cp:revision>5</cp:revision>
  <dcterms:created xsi:type="dcterms:W3CDTF">2013-01-15T13:09:00Z</dcterms:created>
  <dcterms:modified xsi:type="dcterms:W3CDTF">2013-01-15T13:43:00Z</dcterms:modified>
</cp:coreProperties>
</file>