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0B50" w14:textId="3D501380" w:rsidR="00A624E2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 xml:space="preserve">Moving </w:t>
      </w:r>
      <w:r w:rsidR="00F74B4E">
        <w:rPr>
          <w:rFonts w:ascii="Calibri-Bold" w:hAnsi="Calibri-Bold" w:cs="Calibri-Bold"/>
          <w:b/>
          <w:bCs/>
          <w:sz w:val="32"/>
          <w:szCs w:val="32"/>
        </w:rPr>
        <w:t>from</w:t>
      </w:r>
      <w:r w:rsidR="00FA1312">
        <w:rPr>
          <w:rFonts w:ascii="Calibri-Bold" w:hAnsi="Calibri-Bold" w:cs="Calibri-Bold"/>
          <w:b/>
          <w:bCs/>
          <w:sz w:val="32"/>
          <w:szCs w:val="32"/>
        </w:rPr>
        <w:t xml:space="preserve"> a </w:t>
      </w:r>
      <w:r w:rsidR="00095FB5">
        <w:rPr>
          <w:rFonts w:ascii="Calibri-Bold" w:hAnsi="Calibri-Bold" w:cs="Calibri-Bold"/>
          <w:b/>
          <w:bCs/>
          <w:sz w:val="32"/>
          <w:szCs w:val="32"/>
        </w:rPr>
        <w:t>learning to train</w:t>
      </w:r>
      <w:r>
        <w:rPr>
          <w:rFonts w:ascii="Calibri-Bold" w:hAnsi="Calibri-Bold" w:cs="Calibri-Bold"/>
          <w:b/>
          <w:bCs/>
          <w:sz w:val="32"/>
          <w:szCs w:val="32"/>
        </w:rPr>
        <w:t xml:space="preserve"> </w:t>
      </w:r>
      <w:r w:rsidR="00FA1312">
        <w:rPr>
          <w:rFonts w:ascii="Calibri-Bold" w:hAnsi="Calibri-Bold" w:cs="Calibri-Bold"/>
          <w:b/>
          <w:bCs/>
          <w:sz w:val="32"/>
          <w:szCs w:val="32"/>
        </w:rPr>
        <w:t xml:space="preserve">to a “training to compete” mindset underpinned by a growing </w:t>
      </w:r>
      <w:proofErr w:type="spellStart"/>
      <w:r w:rsidR="00FA1312">
        <w:rPr>
          <w:rFonts w:ascii="Calibri-Bold" w:hAnsi="Calibri-Bold" w:cs="Calibri-Bold"/>
          <w:b/>
          <w:bCs/>
          <w:sz w:val="32"/>
          <w:szCs w:val="32"/>
        </w:rPr>
        <w:t>knowledge</w:t>
      </w:r>
      <w:r w:rsidR="00095FB5">
        <w:rPr>
          <w:rFonts w:ascii="Calibri-Bold" w:hAnsi="Calibri-Bold" w:cs="Calibri-Bold"/>
          <w:b/>
          <w:bCs/>
          <w:sz w:val="32"/>
          <w:szCs w:val="32"/>
        </w:rPr>
        <w:t>whilst</w:t>
      </w:r>
      <w:proofErr w:type="spellEnd"/>
      <w:r w:rsidR="00095FB5">
        <w:rPr>
          <w:rFonts w:ascii="Calibri-Bold" w:hAnsi="Calibri-Bold" w:cs="Calibri-Bold"/>
          <w:b/>
          <w:bCs/>
          <w:sz w:val="32"/>
          <w:szCs w:val="32"/>
        </w:rPr>
        <w:t xml:space="preserve"> gaining a basic knowledge of factors affecting </w:t>
      </w:r>
      <w:r w:rsidR="00FA1312">
        <w:rPr>
          <w:rFonts w:ascii="Calibri-Bold" w:hAnsi="Calibri-Bold" w:cs="Calibri-Bold"/>
          <w:b/>
          <w:bCs/>
          <w:sz w:val="32"/>
          <w:szCs w:val="32"/>
        </w:rPr>
        <w:t>healthy mind and body</w:t>
      </w:r>
      <w:r>
        <w:rPr>
          <w:rFonts w:ascii="Calibri-Bold" w:hAnsi="Calibri-Bold" w:cs="Calibri-Bold"/>
          <w:b/>
          <w:bCs/>
          <w:sz w:val="32"/>
          <w:szCs w:val="32"/>
        </w:rPr>
        <w:t>.</w:t>
      </w:r>
    </w:p>
    <w:p w14:paraId="7B48A89A" w14:textId="77777777" w:rsidR="00A624E2" w:rsidRPr="007A78E3" w:rsidRDefault="00A624E2" w:rsidP="00A624E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</w:rPr>
      </w:pPr>
    </w:p>
    <w:p w14:paraId="2504C9D2" w14:textId="28BAA55E" w:rsidR="00A624E2" w:rsidRDefault="00A624E2" w:rsidP="00A624E2">
      <w:pPr>
        <w:rPr>
          <w:rFonts w:ascii="LucidaHandwriting-Italic" w:hAnsi="LucidaHandwriting-Italic" w:cs="LucidaHandwriting-Italic"/>
          <w:i/>
          <w:iCs/>
          <w:sz w:val="25"/>
          <w:szCs w:val="25"/>
        </w:rPr>
      </w:pP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>“</w:t>
      </w:r>
      <w:r w:rsidR="00FA1312">
        <w:rPr>
          <w:rFonts w:ascii="LucidaHandwriting-Italic" w:hAnsi="LucidaHandwriting-Italic" w:cs="LucidaHandwriting-Italic"/>
          <w:i/>
          <w:iCs/>
          <w:sz w:val="25"/>
          <w:szCs w:val="25"/>
        </w:rPr>
        <w:t>Listen, the work is behind the scenes. The competition is the easy part</w:t>
      </w:r>
      <w:r w:rsidRPr="00055C78">
        <w:rPr>
          <w:rFonts w:ascii="LucidaHandwriting-Italic" w:hAnsi="LucidaHandwriting-Italic" w:cs="LucidaHandwriting-Italic"/>
          <w:i/>
          <w:iCs/>
          <w:sz w:val="25"/>
          <w:szCs w:val="25"/>
        </w:rPr>
        <w:t xml:space="preserve">” </w:t>
      </w:r>
      <w:r w:rsidR="00FA1312">
        <w:rPr>
          <w:rFonts w:ascii="LucidaHandwriting-Italic" w:hAnsi="LucidaHandwriting-Italic" w:cs="LucidaHandwriting-Italic"/>
          <w:i/>
          <w:iCs/>
          <w:sz w:val="25"/>
          <w:szCs w:val="25"/>
        </w:rPr>
        <w:t>Usain Bolt</w:t>
      </w:r>
    </w:p>
    <w:p w14:paraId="75895194" w14:textId="77777777" w:rsidR="00FA1312" w:rsidRDefault="00FA1312" w:rsidP="00FA1312">
      <w:r>
        <w:t>Swimmers will be 11 years old* and over (</w:t>
      </w:r>
      <w:proofErr w:type="gramStart"/>
      <w:r>
        <w:t>10 year olds</w:t>
      </w:r>
      <w:proofErr w:type="gramEnd"/>
      <w:r>
        <w:t xml:space="preserve"> who are 11 before the age group national championships also qualify for the squad). *May vary due to swimmer maturity and physical conditioning.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6411"/>
      </w:tblGrid>
      <w:tr w:rsidR="00055C78" w:rsidRPr="00AB7CE5" w14:paraId="11479CC1" w14:textId="77777777" w:rsidTr="00395E26">
        <w:tc>
          <w:tcPr>
            <w:tcW w:w="1809" w:type="dxa"/>
          </w:tcPr>
          <w:p w14:paraId="43CC19EF" w14:textId="77777777" w:rsidR="00055C78" w:rsidRPr="00AB7CE5" w:rsidRDefault="00055C78" w:rsidP="00A624E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080BD087" w14:textId="695618C3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Entry Criteria</w:t>
            </w:r>
          </w:p>
        </w:tc>
        <w:tc>
          <w:tcPr>
            <w:tcW w:w="6411" w:type="dxa"/>
          </w:tcPr>
          <w:p w14:paraId="484B7155" w14:textId="79E78107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Ongoing Performance Measurements</w:t>
            </w:r>
          </w:p>
        </w:tc>
      </w:tr>
      <w:tr w:rsidR="00055C78" w14:paraId="3941D99B" w14:textId="77777777" w:rsidTr="00395E26">
        <w:tc>
          <w:tcPr>
            <w:tcW w:w="1809" w:type="dxa"/>
          </w:tcPr>
          <w:p w14:paraId="0355478C" w14:textId="5B602C9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Attitude/Respect</w:t>
            </w:r>
          </w:p>
        </w:tc>
        <w:tc>
          <w:tcPr>
            <w:tcW w:w="5954" w:type="dxa"/>
          </w:tcPr>
          <w:p w14:paraId="0476E84C" w14:textId="77777777" w:rsidR="00E30987" w:rsidRPr="00E30987" w:rsidRDefault="00E30987" w:rsidP="00E30987">
            <w:pPr>
              <w:pStyle w:val="ListParagraph"/>
              <w:numPr>
                <w:ilvl w:val="0"/>
                <w:numId w:val="18"/>
              </w:numPr>
            </w:pPr>
            <w:r w:rsidRPr="00E30987">
              <w:t xml:space="preserve">Have displayed the key elements of team spirit and been supportive of others </w:t>
            </w:r>
          </w:p>
          <w:p w14:paraId="07FB9967" w14:textId="77777777" w:rsidR="00E30987" w:rsidRDefault="00E30987" w:rsidP="00E30987">
            <w:pPr>
              <w:pStyle w:val="ListParagraph"/>
              <w:numPr>
                <w:ilvl w:val="0"/>
                <w:numId w:val="18"/>
              </w:numPr>
            </w:pPr>
            <w:r w:rsidRPr="00E30987">
              <w:t>Have displayed a high level of dedication to the sport (</w:t>
            </w:r>
            <w:proofErr w:type="gramStart"/>
            <w:r w:rsidRPr="00E30987">
              <w:t>i.e.</w:t>
            </w:r>
            <w:proofErr w:type="gramEnd"/>
            <w:r w:rsidRPr="00E30987">
              <w:t xml:space="preserve"> shown commitment, asked for feedback and have been receptive to ideas for improvement</w:t>
            </w:r>
            <w:r>
              <w:t>)</w:t>
            </w:r>
          </w:p>
          <w:p w14:paraId="79A67882" w14:textId="6C976B48" w:rsidR="00360FD5" w:rsidRDefault="00E30987" w:rsidP="00E30987">
            <w:pPr>
              <w:pStyle w:val="ListParagraph"/>
              <w:numPr>
                <w:ilvl w:val="0"/>
                <w:numId w:val="18"/>
              </w:numPr>
            </w:pPr>
            <w:r w:rsidRPr="00E30987">
              <w:t>Have started to begin to take some individualization towards swimmer development</w:t>
            </w:r>
          </w:p>
        </w:tc>
        <w:tc>
          <w:tcPr>
            <w:tcW w:w="6411" w:type="dxa"/>
          </w:tcPr>
          <w:p w14:paraId="235B50EF" w14:textId="77777777" w:rsidR="00E30987" w:rsidRPr="00E30987" w:rsidRDefault="00E30987" w:rsidP="00E30987">
            <w:pPr>
              <w:pStyle w:val="ListParagraph"/>
              <w:numPr>
                <w:ilvl w:val="0"/>
                <w:numId w:val="21"/>
              </w:numPr>
            </w:pPr>
            <w:r w:rsidRPr="00E30987">
              <w:t>To maintain and develop appropriate behaviour and responsibilities within a 1:1 and group training environment (for further information, see our Swimmers Code of Conduct on our website)</w:t>
            </w:r>
          </w:p>
          <w:p w14:paraId="013CA038" w14:textId="77777777" w:rsidR="00E30987" w:rsidRPr="00E30987" w:rsidRDefault="00E30987" w:rsidP="00E30987">
            <w:pPr>
              <w:pStyle w:val="ListParagraph"/>
              <w:numPr>
                <w:ilvl w:val="0"/>
                <w:numId w:val="21"/>
              </w:numPr>
            </w:pPr>
            <w:r w:rsidRPr="00E30987">
              <w:t>To develop greater individual responsibility for swimming commitment and performance</w:t>
            </w:r>
          </w:p>
          <w:p w14:paraId="0DDB2B16" w14:textId="77777777" w:rsidR="00E30987" w:rsidRPr="00E30987" w:rsidRDefault="00E30987" w:rsidP="00E30987">
            <w:pPr>
              <w:pStyle w:val="ListParagraph"/>
              <w:numPr>
                <w:ilvl w:val="0"/>
                <w:numId w:val="21"/>
              </w:numPr>
            </w:pPr>
            <w:r w:rsidRPr="00E30987">
              <w:t xml:space="preserve">To continue to recognize the importance of </w:t>
            </w:r>
            <w:proofErr w:type="gramStart"/>
            <w:r w:rsidRPr="00E30987">
              <w:t>long term</w:t>
            </w:r>
            <w:proofErr w:type="gramEnd"/>
            <w:r w:rsidRPr="00E30987">
              <w:t xml:space="preserve"> athlete development (LTAD) by developing knowledge of healthy mind and body to aid performance, as well as the importance of continued commitment to training</w:t>
            </w:r>
          </w:p>
          <w:p w14:paraId="2C109AF3" w14:textId="77777777" w:rsidR="00E30987" w:rsidRPr="00E30987" w:rsidRDefault="00E30987" w:rsidP="00E30987">
            <w:pPr>
              <w:pStyle w:val="ListParagraph"/>
              <w:numPr>
                <w:ilvl w:val="0"/>
                <w:numId w:val="21"/>
              </w:numPr>
            </w:pPr>
            <w:r w:rsidRPr="00E30987">
              <w:t>Specifically, to develop tactical &amp; mental skills required to assist &amp; improve performance</w:t>
            </w:r>
          </w:p>
          <w:p w14:paraId="141524D9" w14:textId="77777777" w:rsidR="00E30987" w:rsidRPr="00E30987" w:rsidRDefault="00E30987" w:rsidP="00E30987">
            <w:pPr>
              <w:pStyle w:val="ListParagraph"/>
              <w:numPr>
                <w:ilvl w:val="0"/>
                <w:numId w:val="21"/>
              </w:numPr>
            </w:pPr>
            <w:r w:rsidRPr="00E30987">
              <w:t>To improve knowledge of nutrition &amp; hydration &amp; its application during training &amp; competition</w:t>
            </w:r>
          </w:p>
          <w:p w14:paraId="026A0B58" w14:textId="61D97950" w:rsidR="00360FD5" w:rsidRPr="00E30987" w:rsidRDefault="00E30987" w:rsidP="00E30987">
            <w:pPr>
              <w:pStyle w:val="ListParagraph"/>
              <w:numPr>
                <w:ilvl w:val="0"/>
                <w:numId w:val="21"/>
              </w:numPr>
              <w:rPr>
                <w:sz w:val="18"/>
              </w:rPr>
            </w:pPr>
            <w:r w:rsidRPr="00E30987">
              <w:t>To understand the importance of time management, healthy lifestyles &amp; competition protocols</w:t>
            </w:r>
          </w:p>
        </w:tc>
      </w:tr>
      <w:tr w:rsidR="00055C78" w14:paraId="48C7C2A9" w14:textId="77777777" w:rsidTr="00395E26">
        <w:tc>
          <w:tcPr>
            <w:tcW w:w="1809" w:type="dxa"/>
          </w:tcPr>
          <w:p w14:paraId="0668EA9A" w14:textId="77777777" w:rsidR="00360FD5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Commitment/</w:t>
            </w:r>
          </w:p>
          <w:p w14:paraId="2E45D05A" w14:textId="434D4550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t>resilience</w:t>
            </w:r>
          </w:p>
        </w:tc>
        <w:tc>
          <w:tcPr>
            <w:tcW w:w="5954" w:type="dxa"/>
          </w:tcPr>
          <w:p w14:paraId="3FF8B871" w14:textId="409BD3AA" w:rsidR="00E30987" w:rsidRPr="00E30987" w:rsidRDefault="00E30987" w:rsidP="00E30987">
            <w:pPr>
              <w:pStyle w:val="ListParagraph"/>
              <w:numPr>
                <w:ilvl w:val="0"/>
                <w:numId w:val="22"/>
              </w:numPr>
            </w:pPr>
            <w:r w:rsidRPr="00E30987">
              <w:t>Already attended at least</w:t>
            </w:r>
            <w:r>
              <w:t xml:space="preserve"> 5</w:t>
            </w:r>
            <w:r w:rsidRPr="00E30987">
              <w:t xml:space="preserve"> galas (&amp;, therefore, have </w:t>
            </w:r>
            <w:r>
              <w:t>Swim England</w:t>
            </w:r>
            <w:r w:rsidRPr="00E30987">
              <w:t xml:space="preserve"> ranked times in </w:t>
            </w:r>
            <w:r w:rsidR="00E90A1E">
              <w:t>most</w:t>
            </w:r>
            <w:r w:rsidRPr="00E30987">
              <w:t xml:space="preserve"> events)</w:t>
            </w:r>
          </w:p>
          <w:p w14:paraId="43C896ED" w14:textId="086F1739" w:rsidR="00E30987" w:rsidRPr="00E30987" w:rsidRDefault="00E30987" w:rsidP="00E30987">
            <w:pPr>
              <w:pStyle w:val="ListParagraph"/>
              <w:numPr>
                <w:ilvl w:val="0"/>
                <w:numId w:val="22"/>
              </w:numPr>
            </w:pPr>
            <w:r w:rsidRPr="00E30987">
              <w:t>Continue to show a positive</w:t>
            </w:r>
            <w:r w:rsidR="00E90A1E">
              <w:t xml:space="preserve"> a</w:t>
            </w:r>
            <w:r w:rsidRPr="00E30987">
              <w:t>ttitude to learning/training.</w:t>
            </w:r>
          </w:p>
          <w:p w14:paraId="51E4671C" w14:textId="73C3CDB3" w:rsidR="00B0209B" w:rsidRDefault="00E90A1E" w:rsidP="00376325">
            <w:pPr>
              <w:pStyle w:val="ListParagraph"/>
              <w:numPr>
                <w:ilvl w:val="0"/>
                <w:numId w:val="22"/>
              </w:numPr>
            </w:pPr>
            <w:r>
              <w:lastRenderedPageBreak/>
              <w:t>C</w:t>
            </w:r>
            <w:r w:rsidR="00E30987" w:rsidRPr="00E30987">
              <w:t>omplete</w:t>
            </w:r>
            <w:r>
              <w:t>s</w:t>
            </w:r>
            <w:r w:rsidR="00E30987" w:rsidRPr="00E30987">
              <w:t xml:space="preserve"> all lengths and drills as requested by the coach</w:t>
            </w:r>
          </w:p>
          <w:p w14:paraId="39B7518D" w14:textId="2D2D619D" w:rsidR="00376325" w:rsidRPr="00E30987" w:rsidRDefault="00376325" w:rsidP="00376325">
            <w:pPr>
              <w:pStyle w:val="ListParagraph"/>
              <w:numPr>
                <w:ilvl w:val="0"/>
                <w:numId w:val="22"/>
              </w:numPr>
            </w:pPr>
            <w:r>
              <w:t>Attends land training regularly</w:t>
            </w:r>
          </w:p>
          <w:p w14:paraId="4756CA49" w14:textId="77D507D5" w:rsidR="00360FD5" w:rsidRDefault="00360FD5" w:rsidP="00722059">
            <w:pPr>
              <w:pStyle w:val="ListParagraph"/>
              <w:ind w:left="360"/>
            </w:pPr>
          </w:p>
        </w:tc>
        <w:tc>
          <w:tcPr>
            <w:tcW w:w="6411" w:type="dxa"/>
          </w:tcPr>
          <w:p w14:paraId="0B54FFAB" w14:textId="77302FB8" w:rsidR="00360FD5" w:rsidRDefault="000B6801" w:rsidP="00B0209B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To continue to attend pool training sessions consistently &amp; regularly</w:t>
            </w:r>
            <w:r w:rsidR="00376325">
              <w:t xml:space="preserve"> + land training</w:t>
            </w:r>
          </w:p>
          <w:p w14:paraId="56E0ED88" w14:textId="1BBDA5CB" w:rsidR="00360FD5" w:rsidRDefault="00360FD5" w:rsidP="00B0209B">
            <w:pPr>
              <w:pStyle w:val="ListParagraph"/>
              <w:numPr>
                <w:ilvl w:val="0"/>
                <w:numId w:val="4"/>
              </w:numPr>
            </w:pPr>
            <w:r>
              <w:t>To complete all lengths &amp; drills as requested by the coach</w:t>
            </w:r>
          </w:p>
          <w:p w14:paraId="5CA8B69A" w14:textId="77777777" w:rsidR="00376325" w:rsidRDefault="00376325" w:rsidP="00376325">
            <w:pPr>
              <w:pStyle w:val="ListParagraph"/>
              <w:numPr>
                <w:ilvl w:val="0"/>
                <w:numId w:val="4"/>
              </w:numPr>
            </w:pPr>
            <w:r>
              <w:t>Prepares and ensures that the ‘magic 6’ is at every session</w:t>
            </w:r>
          </w:p>
          <w:p w14:paraId="558E2DF8" w14:textId="44143B74" w:rsidR="00376325" w:rsidRDefault="00376325" w:rsidP="00B0209B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To show individuality to their training and begin to take leadership over those around the squad</w:t>
            </w:r>
          </w:p>
          <w:p w14:paraId="73145EE0" w14:textId="7C496F94" w:rsidR="00722059" w:rsidRDefault="00722059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continue the growth mindset and be excited to continue development </w:t>
            </w:r>
          </w:p>
          <w:p w14:paraId="35198C91" w14:textId="2C5B35BD" w:rsidR="000B6801" w:rsidRDefault="002A1415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0B6801">
              <w:t xml:space="preserve">learn from any mistakes made </w:t>
            </w:r>
            <w:r w:rsidR="00B0209B">
              <w:t>&amp; develop more good habits</w:t>
            </w:r>
          </w:p>
          <w:p w14:paraId="61E02753" w14:textId="4FDCF054" w:rsidR="00B0209B" w:rsidRDefault="00B0209B" w:rsidP="00B0209B">
            <w:pPr>
              <w:pStyle w:val="ListParagraph"/>
              <w:numPr>
                <w:ilvl w:val="0"/>
                <w:numId w:val="4"/>
              </w:numPr>
            </w:pPr>
            <w:r w:rsidRPr="00B0209B">
              <w:t>To begin to ask more questions and gather more information into your development</w:t>
            </w:r>
          </w:p>
          <w:p w14:paraId="69FCA6CC" w14:textId="0D0BAE26" w:rsidR="00395E26" w:rsidRDefault="00395E26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To </w:t>
            </w:r>
            <w:r w:rsidR="00E90A1E">
              <w:t>understand</w:t>
            </w:r>
            <w:r>
              <w:t xml:space="preserve"> that bad races happen &amp; </w:t>
            </w:r>
            <w:r w:rsidR="00E90A1E">
              <w:t>to start to understand the reasons behind it</w:t>
            </w:r>
          </w:p>
          <w:p w14:paraId="1424B296" w14:textId="5FFA8029" w:rsidR="00E90A1E" w:rsidRDefault="00E90A1E" w:rsidP="00B0209B">
            <w:pPr>
              <w:pStyle w:val="ListParagraph"/>
              <w:numPr>
                <w:ilvl w:val="0"/>
                <w:numId w:val="4"/>
              </w:numPr>
            </w:pPr>
            <w:r>
              <w:t>To look forward to and relish race day</w:t>
            </w:r>
          </w:p>
          <w:p w14:paraId="64F12526" w14:textId="794109BA" w:rsidR="008209DB" w:rsidRDefault="008209DB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Training expectation is to attend </w:t>
            </w:r>
            <w:r w:rsidR="00376325">
              <w:t>4</w:t>
            </w:r>
            <w:r>
              <w:t xml:space="preserve"> out of </w:t>
            </w:r>
            <w:r w:rsidR="00376325">
              <w:t>5</w:t>
            </w:r>
            <w:r>
              <w:t xml:space="preserve"> sessions per week</w:t>
            </w:r>
            <w:r w:rsidR="00265F9F">
              <w:t xml:space="preserve"> + land training</w:t>
            </w:r>
          </w:p>
          <w:p w14:paraId="634E85C8" w14:textId="71E10E76" w:rsidR="002A1415" w:rsidRDefault="008209DB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Competition expectation is to </w:t>
            </w:r>
            <w:r w:rsidR="002A1415">
              <w:t>attend time trials, club champs</w:t>
            </w:r>
            <w:r>
              <w:t>, Yule in the Pool</w:t>
            </w:r>
            <w:r w:rsidR="00376325">
              <w:t>, Race to Regionals</w:t>
            </w:r>
            <w:r>
              <w:t xml:space="preserve"> </w:t>
            </w:r>
            <w:r w:rsidR="00265F9F">
              <w:t xml:space="preserve">+ </w:t>
            </w:r>
            <w:r w:rsidR="00376325">
              <w:t>6</w:t>
            </w:r>
            <w:r w:rsidR="00265F9F">
              <w:t xml:space="preserve"> other open meets </w:t>
            </w:r>
            <w:r>
              <w:t>and be available for league selection</w:t>
            </w:r>
            <w:r w:rsidR="00376325">
              <w:t xml:space="preserve">. Also, </w:t>
            </w:r>
            <w:proofErr w:type="gramStart"/>
            <w:r w:rsidR="00376325">
              <w:t>county</w:t>
            </w:r>
            <w:proofErr w:type="gramEnd"/>
            <w:r w:rsidR="00376325">
              <w:t xml:space="preserve"> and regional champs if QTs have been achieved.</w:t>
            </w:r>
          </w:p>
          <w:p w14:paraId="679B3832" w14:textId="31B430FA" w:rsidR="00265F9F" w:rsidRDefault="00265F9F" w:rsidP="00B0209B">
            <w:pPr>
              <w:pStyle w:val="ListParagraph"/>
              <w:numPr>
                <w:ilvl w:val="0"/>
                <w:numId w:val="4"/>
              </w:numPr>
            </w:pPr>
            <w:r>
              <w:t xml:space="preserve">At gala, to target all strokes &amp; relevant distances up to </w:t>
            </w:r>
            <w:r w:rsidR="004D02CC">
              <w:t>&amp; including 400m events. In addition, older swimmers will also be expected to target distance events (800m/1500m)</w:t>
            </w:r>
          </w:p>
        </w:tc>
      </w:tr>
      <w:tr w:rsidR="00055C78" w14:paraId="6E3CE177" w14:textId="77777777" w:rsidTr="00395E26">
        <w:tc>
          <w:tcPr>
            <w:tcW w:w="1809" w:type="dxa"/>
          </w:tcPr>
          <w:p w14:paraId="3283A7D6" w14:textId="7B1D6822" w:rsidR="00055C78" w:rsidRPr="00AB7CE5" w:rsidRDefault="00055C78" w:rsidP="00A624E2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lastRenderedPageBreak/>
              <w:t>Power of the team</w:t>
            </w:r>
          </w:p>
        </w:tc>
        <w:tc>
          <w:tcPr>
            <w:tcW w:w="5954" w:type="dxa"/>
          </w:tcPr>
          <w:p w14:paraId="10EECA8D" w14:textId="77777777" w:rsidR="00360FD5" w:rsidRDefault="002A1415" w:rsidP="002A1415">
            <w:pPr>
              <w:pStyle w:val="ListParagraph"/>
              <w:numPr>
                <w:ilvl w:val="0"/>
                <w:numId w:val="7"/>
              </w:numPr>
            </w:pPr>
            <w:r>
              <w:t>Enjoys being part of a team and the swimming environment</w:t>
            </w:r>
          </w:p>
          <w:p w14:paraId="7FCA796E" w14:textId="432AF0CD" w:rsidR="004D7F81" w:rsidRDefault="004D7F81" w:rsidP="002A1415">
            <w:pPr>
              <w:pStyle w:val="ListParagraph"/>
              <w:numPr>
                <w:ilvl w:val="0"/>
                <w:numId w:val="7"/>
              </w:numPr>
            </w:pPr>
            <w:r>
              <w:t xml:space="preserve">Supportive towards your </w:t>
            </w:r>
            <w:proofErr w:type="gramStart"/>
            <w:r>
              <w:t>team mates</w:t>
            </w:r>
            <w:proofErr w:type="gramEnd"/>
            <w:r>
              <w:t xml:space="preserve"> at all times</w:t>
            </w:r>
          </w:p>
        </w:tc>
        <w:tc>
          <w:tcPr>
            <w:tcW w:w="6411" w:type="dxa"/>
          </w:tcPr>
          <w:p w14:paraId="6F333495" w14:textId="074C10BD" w:rsidR="004D7F81" w:rsidRPr="004D7F81" w:rsidRDefault="004D7F81" w:rsidP="004D7F81">
            <w:pPr>
              <w:pStyle w:val="ListParagraph"/>
              <w:numPr>
                <w:ilvl w:val="0"/>
                <w:numId w:val="7"/>
              </w:numPr>
            </w:pPr>
            <w:r w:rsidRPr="004D7F81">
              <w:t>To</w:t>
            </w:r>
            <w:r>
              <w:t xml:space="preserve"> continue to</w:t>
            </w:r>
            <w:r w:rsidRPr="004D7F81">
              <w:t xml:space="preserve"> </w:t>
            </w:r>
            <w:proofErr w:type="gramStart"/>
            <w:r w:rsidRPr="004D7F81">
              <w:t>be supportive towards your teammates at all times</w:t>
            </w:r>
            <w:proofErr w:type="gramEnd"/>
          </w:p>
          <w:p w14:paraId="1A752394" w14:textId="6FF60DA3" w:rsidR="004D7F81" w:rsidRPr="004D7F81" w:rsidRDefault="004D7F81" w:rsidP="004D7F81">
            <w:pPr>
              <w:pStyle w:val="ListParagraph"/>
              <w:numPr>
                <w:ilvl w:val="0"/>
                <w:numId w:val="7"/>
              </w:numPr>
            </w:pPr>
            <w:r>
              <w:t>To r</w:t>
            </w:r>
            <w:r w:rsidRPr="004D7F81">
              <w:t>epresent the club by wearing club kit at training and competitions (min. hat and T-shirt)</w:t>
            </w:r>
          </w:p>
          <w:p w14:paraId="1AE2AA87" w14:textId="77777777" w:rsidR="004D7F81" w:rsidRPr="004D7F81" w:rsidRDefault="004D7F81" w:rsidP="004D7F81">
            <w:pPr>
              <w:pStyle w:val="ListParagraph"/>
              <w:numPr>
                <w:ilvl w:val="0"/>
                <w:numId w:val="7"/>
              </w:numPr>
            </w:pPr>
            <w:r w:rsidRPr="004D7F81">
              <w:t>Undertake the RMAP routine together, prior to every training session</w:t>
            </w:r>
          </w:p>
          <w:p w14:paraId="04B4B4A5" w14:textId="77777777" w:rsidR="004D7F81" w:rsidRPr="004D7F81" w:rsidRDefault="004D7F81" w:rsidP="004D7F81">
            <w:pPr>
              <w:pStyle w:val="ListParagraph"/>
              <w:numPr>
                <w:ilvl w:val="0"/>
                <w:numId w:val="7"/>
              </w:numPr>
            </w:pPr>
            <w:r w:rsidRPr="004D7F81">
              <w:t>Adhere to club code of contact in all actions, both in and out of the water</w:t>
            </w:r>
          </w:p>
          <w:p w14:paraId="2382C8E1" w14:textId="77777777" w:rsidR="004D7F81" w:rsidRPr="004D7F81" w:rsidRDefault="004D7F81" w:rsidP="004D7F81">
            <w:pPr>
              <w:pStyle w:val="ListParagraph"/>
              <w:numPr>
                <w:ilvl w:val="0"/>
                <w:numId w:val="7"/>
              </w:numPr>
            </w:pPr>
            <w:r w:rsidRPr="004D7F81">
              <w:t>Portray a high standard of behaviour</w:t>
            </w:r>
          </w:p>
          <w:p w14:paraId="15A1761D" w14:textId="068EA06C" w:rsidR="00722059" w:rsidRPr="004D7F81" w:rsidRDefault="00376325" w:rsidP="004D7F81">
            <w:pPr>
              <w:pStyle w:val="ListParagraph"/>
              <w:numPr>
                <w:ilvl w:val="0"/>
                <w:numId w:val="7"/>
              </w:numPr>
            </w:pPr>
            <w:r w:rsidRPr="004D7F81">
              <w:t>Adhere to club code of contact in all actions, both in and out of the water</w:t>
            </w:r>
          </w:p>
        </w:tc>
      </w:tr>
      <w:tr w:rsidR="00395E26" w14:paraId="3876A815" w14:textId="77777777" w:rsidTr="00395E26">
        <w:tc>
          <w:tcPr>
            <w:tcW w:w="1809" w:type="dxa"/>
          </w:tcPr>
          <w:p w14:paraId="30A29582" w14:textId="5F31C9EF" w:rsidR="00395E26" w:rsidRPr="00AB7CE5" w:rsidRDefault="00395E26" w:rsidP="00395E26">
            <w:pPr>
              <w:rPr>
                <w:b/>
                <w:bCs/>
              </w:rPr>
            </w:pPr>
            <w:r w:rsidRPr="00AB7CE5">
              <w:rPr>
                <w:b/>
                <w:bCs/>
              </w:rPr>
              <w:lastRenderedPageBreak/>
              <w:t>Swimming technique &amp; ability</w:t>
            </w:r>
          </w:p>
        </w:tc>
        <w:tc>
          <w:tcPr>
            <w:tcW w:w="5954" w:type="dxa"/>
          </w:tcPr>
          <w:p w14:paraId="3DC803A2" w14:textId="77777777" w:rsidR="004D7F81" w:rsidRPr="004D7F81" w:rsidRDefault="004D7F81" w:rsidP="004D7F81">
            <w:pPr>
              <w:pStyle w:val="ListParagraph"/>
              <w:numPr>
                <w:ilvl w:val="0"/>
                <w:numId w:val="17"/>
              </w:numPr>
            </w:pPr>
            <w:r w:rsidRPr="004D7F81">
              <w:t>Have effective stroke technique and effective turns in all 4 strokes and IM</w:t>
            </w:r>
          </w:p>
          <w:p w14:paraId="3D403957" w14:textId="77777777" w:rsidR="004D7F81" w:rsidRPr="004D7F81" w:rsidRDefault="004D7F81" w:rsidP="004D7F81">
            <w:pPr>
              <w:pStyle w:val="ListParagraph"/>
              <w:numPr>
                <w:ilvl w:val="0"/>
                <w:numId w:val="17"/>
              </w:numPr>
            </w:pPr>
            <w:r w:rsidRPr="004D7F81">
              <w:t>Can perform a 400IM under ASA laws and can swim 800m continuously using competition turns</w:t>
            </w:r>
          </w:p>
          <w:p w14:paraId="63E49020" w14:textId="77777777" w:rsidR="004D7F81" w:rsidRPr="004D7F81" w:rsidRDefault="004D7F81" w:rsidP="004D7F81">
            <w:pPr>
              <w:pStyle w:val="ListParagraph"/>
              <w:numPr>
                <w:ilvl w:val="0"/>
                <w:numId w:val="17"/>
              </w:numPr>
            </w:pPr>
            <w:r w:rsidRPr="004D7F81">
              <w:t>Can repeatedly and consistently complete a test set of 10 x 100m FC @ 2:00</w:t>
            </w:r>
          </w:p>
          <w:p w14:paraId="527A0D71" w14:textId="77777777" w:rsidR="004D7F81" w:rsidRPr="004D7F81" w:rsidRDefault="004D7F81" w:rsidP="004D7F81">
            <w:pPr>
              <w:pStyle w:val="ListParagraph"/>
              <w:numPr>
                <w:ilvl w:val="0"/>
                <w:numId w:val="17"/>
              </w:numPr>
            </w:pPr>
            <w:r w:rsidRPr="004D7F81">
              <w:t>Achieved County or Regional times in 100m events and above or within a percentage of the 200m Regional time. Times used will be from the previous year’s competitions</w:t>
            </w:r>
          </w:p>
          <w:p w14:paraId="684E58B1" w14:textId="7F458998" w:rsidR="00395E26" w:rsidRPr="004D7F81" w:rsidRDefault="004D7F81" w:rsidP="004D7F81">
            <w:pPr>
              <w:pStyle w:val="ListParagraph"/>
              <w:numPr>
                <w:ilvl w:val="0"/>
                <w:numId w:val="17"/>
              </w:numPr>
              <w:rPr>
                <w:sz w:val="18"/>
              </w:rPr>
            </w:pPr>
            <w:r w:rsidRPr="004D7F81">
              <w:t>Can repeatedly undertake competition standard turns with 5m+ streamlined underwater</w:t>
            </w:r>
          </w:p>
        </w:tc>
        <w:tc>
          <w:tcPr>
            <w:tcW w:w="6411" w:type="dxa"/>
          </w:tcPr>
          <w:p w14:paraId="3774F457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develop and maximize technical skills and mechanics on all 4 strokes</w:t>
            </w:r>
          </w:p>
          <w:p w14:paraId="1CCE77A3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understand energy systems and undertake cyclical training</w:t>
            </w:r>
          </w:p>
          <w:p w14:paraId="37D06D60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improve and optimize aerobic conditioning and speed</w:t>
            </w:r>
          </w:p>
          <w:p w14:paraId="5200C873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understand and develop anaerobic conditioning (race pace / preparation)</w:t>
            </w:r>
          </w:p>
          <w:p w14:paraId="0316D60C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build stability and strength through land conditioning</w:t>
            </w:r>
          </w:p>
          <w:p w14:paraId="1E1E3DEA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develop IM skills and specialist distance / stroke skills</w:t>
            </w:r>
          </w:p>
          <w:p w14:paraId="0939EC4A" w14:textId="77777777" w:rsidR="004D7F81" w:rsidRPr="004D7F81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make finals and achieve medals in County or Regional competitions</w:t>
            </w:r>
          </w:p>
          <w:p w14:paraId="20AD6E8C" w14:textId="714567E0" w:rsidR="00395E26" w:rsidRDefault="004D7F81" w:rsidP="004D7F81">
            <w:pPr>
              <w:pStyle w:val="ListParagraph"/>
              <w:numPr>
                <w:ilvl w:val="0"/>
                <w:numId w:val="25"/>
              </w:numPr>
            </w:pPr>
            <w:r w:rsidRPr="004D7F81">
              <w:t>To be selected to attend County or Regional pathways or to represent County or Regional teams</w:t>
            </w:r>
          </w:p>
        </w:tc>
      </w:tr>
    </w:tbl>
    <w:p w14:paraId="2C3F9976" w14:textId="4EB86278" w:rsidR="00187235" w:rsidRDefault="00187235" w:rsidP="007A78E3"/>
    <w:sectPr w:rsidR="00187235" w:rsidSect="00A624E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A967" w14:textId="77777777" w:rsidR="0009468F" w:rsidRDefault="0009468F" w:rsidP="00A624E2">
      <w:pPr>
        <w:spacing w:after="0" w:line="240" w:lineRule="auto"/>
      </w:pPr>
      <w:r>
        <w:separator/>
      </w:r>
    </w:p>
  </w:endnote>
  <w:endnote w:type="continuationSeparator" w:id="0">
    <w:p w14:paraId="365EB4C2" w14:textId="77777777" w:rsidR="0009468F" w:rsidRDefault="0009468F" w:rsidP="00A6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03"/>
      <w:gridCol w:w="558"/>
      <w:gridCol w:w="6697"/>
    </w:tblGrid>
    <w:tr w:rsidR="007A78E3" w:rsidRPr="007A78E3" w14:paraId="0A0466CA" w14:textId="77777777">
      <w:tc>
        <w:tcPr>
          <w:tcW w:w="2401" w:type="pct"/>
        </w:tcPr>
        <w:p w14:paraId="43B5E371" w14:textId="5D037F73" w:rsidR="007A78E3" w:rsidRPr="007A78E3" w:rsidRDefault="00B81C1D">
          <w:pPr>
            <w:pStyle w:val="Footer"/>
            <w:rPr>
              <w:caps/>
              <w:color w:val="299F86"/>
              <w:sz w:val="18"/>
              <w:szCs w:val="18"/>
            </w:rPr>
          </w:pPr>
          <w:r>
            <w:rPr>
              <w:caps/>
              <w:color w:val="299F86"/>
              <w:sz w:val="18"/>
              <w:szCs w:val="18"/>
            </w:rPr>
            <w:t>regional</w:t>
          </w:r>
          <w:r w:rsidR="007A78E3" w:rsidRPr="007A78E3">
            <w:rPr>
              <w:caps/>
              <w:color w:val="299F86"/>
              <w:sz w:val="18"/>
              <w:szCs w:val="18"/>
            </w:rPr>
            <w:t xml:space="preserve"> Squad criteria.doc</w:t>
          </w:r>
        </w:p>
      </w:tc>
      <w:tc>
        <w:tcPr>
          <w:tcW w:w="200" w:type="pct"/>
        </w:tcPr>
        <w:p w14:paraId="33E3498E" w14:textId="77777777" w:rsidR="007A78E3" w:rsidRPr="007A78E3" w:rsidRDefault="007A78E3">
          <w:pPr>
            <w:pStyle w:val="Footer"/>
            <w:rPr>
              <w:caps/>
              <w:color w:val="299F86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299F86"/>
              <w:sz w:val="18"/>
              <w:szCs w:val="18"/>
            </w:rPr>
            <w:alias w:val="Author"/>
            <w:tag w:val=""/>
            <w:id w:val="1205441952"/>
            <w:placeholder>
              <w:docPart w:val="CD49F6953DD1493F9C9356D85FA379F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3189AED1" w14:textId="2D164728" w:rsidR="007A78E3" w:rsidRPr="007A78E3" w:rsidRDefault="007A78E3">
              <w:pPr>
                <w:pStyle w:val="Footer"/>
                <w:jc w:val="right"/>
                <w:rPr>
                  <w:caps/>
                  <w:color w:val="299F86"/>
                  <w:sz w:val="18"/>
                  <w:szCs w:val="18"/>
                </w:rPr>
              </w:pPr>
              <w:r w:rsidRPr="007A78E3">
                <w:rPr>
                  <w:caps/>
                  <w:color w:val="299F86"/>
                  <w:sz w:val="18"/>
                  <w:szCs w:val="18"/>
                </w:rPr>
                <w:t>v006 iSSUED ON 27/01/2022</w:t>
              </w:r>
            </w:p>
          </w:sdtContent>
        </w:sdt>
      </w:tc>
    </w:tr>
  </w:tbl>
  <w:p w14:paraId="50751AEC" w14:textId="77777777" w:rsidR="007A78E3" w:rsidRDefault="007A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A8DC" w14:textId="77777777" w:rsidR="0009468F" w:rsidRDefault="0009468F" w:rsidP="00A624E2">
      <w:pPr>
        <w:spacing w:after="0" w:line="240" w:lineRule="auto"/>
      </w:pPr>
      <w:r>
        <w:separator/>
      </w:r>
    </w:p>
  </w:footnote>
  <w:footnote w:type="continuationSeparator" w:id="0">
    <w:p w14:paraId="29CC6526" w14:textId="77777777" w:rsidR="0009468F" w:rsidRDefault="0009468F" w:rsidP="00A6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924" w14:textId="6894259F" w:rsidR="00A624E2" w:rsidRDefault="0018723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74269F" wp14:editId="72F57C95">
              <wp:simplePos x="0" y="0"/>
              <wp:positionH relativeFrom="column">
                <wp:posOffset>838200</wp:posOffset>
              </wp:positionH>
              <wp:positionV relativeFrom="paragraph">
                <wp:posOffset>7620</wp:posOffset>
              </wp:positionV>
              <wp:extent cx="8191500" cy="6553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26EA2" w14:textId="36D4BAF1" w:rsidR="00187235" w:rsidRPr="00187235" w:rsidRDefault="00187235" w:rsidP="00187235">
                          <w:pPr>
                            <w:pStyle w:val="Heading1"/>
                            <w:rPr>
                              <w:b/>
                              <w:bCs/>
                              <w:color w:val="299F86"/>
                            </w:rPr>
                          </w:pP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Entry Criteria and Ongoing Performance Measurements - </w:t>
                          </w:r>
                          <w:r w:rsidR="00FA1312">
                            <w:rPr>
                              <w:b/>
                              <w:bCs/>
                              <w:color w:val="299F86"/>
                            </w:rPr>
                            <w:t>Regional</w:t>
                          </w:r>
                          <w:r w:rsidRPr="00187235">
                            <w:rPr>
                              <w:b/>
                              <w:bCs/>
                              <w:color w:val="299F86"/>
                            </w:rPr>
                            <w:t xml:space="preserve"> Squad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426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.6pt;width:645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TDQIAAPY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" stroked="f">
              <v:textbox>
                <w:txbxContent>
                  <w:p w14:paraId="4FE26EA2" w14:textId="36D4BAF1" w:rsidR="00187235" w:rsidRPr="00187235" w:rsidRDefault="00187235" w:rsidP="00187235">
                    <w:pPr>
                      <w:pStyle w:val="Heading1"/>
                      <w:rPr>
                        <w:b/>
                        <w:bCs/>
                        <w:color w:val="299F86"/>
                      </w:rPr>
                    </w:pPr>
                    <w:r w:rsidRPr="00187235">
                      <w:rPr>
                        <w:b/>
                        <w:bCs/>
                        <w:color w:val="299F86"/>
                      </w:rPr>
                      <w:t xml:space="preserve">Entry Criteria and Ongoing Performance Measurements - </w:t>
                    </w:r>
                    <w:r w:rsidR="00FA1312">
                      <w:rPr>
                        <w:b/>
                        <w:bCs/>
                        <w:color w:val="299F86"/>
                      </w:rPr>
                      <w:t>Regional</w:t>
                    </w:r>
                    <w:r w:rsidRPr="00187235">
                      <w:rPr>
                        <w:b/>
                        <w:bCs/>
                        <w:color w:val="299F86"/>
                      </w:rPr>
                      <w:t xml:space="preserve"> Squad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4E2">
      <w:rPr>
        <w:noProof/>
      </w:rPr>
      <w:drawing>
        <wp:inline distT="0" distB="0" distL="0" distR="0" wp14:anchorId="3585B484" wp14:editId="5DCA9988">
          <wp:extent cx="647700" cy="647700"/>
          <wp:effectExtent l="0" t="0" r="0" b="0"/>
          <wp:docPr id="1" name="Picture 1" descr="Qr co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Qr cod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B3401" w14:textId="77777777" w:rsidR="00A624E2" w:rsidRDefault="00A62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A7"/>
    <w:multiLevelType w:val="hybridMultilevel"/>
    <w:tmpl w:val="1C0AF8C6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25B"/>
    <w:multiLevelType w:val="hybridMultilevel"/>
    <w:tmpl w:val="0C8CC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41498"/>
    <w:multiLevelType w:val="hybridMultilevel"/>
    <w:tmpl w:val="9260EA90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2276"/>
    <w:multiLevelType w:val="hybridMultilevel"/>
    <w:tmpl w:val="FC806B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F4541"/>
    <w:multiLevelType w:val="hybridMultilevel"/>
    <w:tmpl w:val="1FCAE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7C01"/>
    <w:multiLevelType w:val="hybridMultilevel"/>
    <w:tmpl w:val="9EE2CC8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44C56"/>
    <w:multiLevelType w:val="hybridMultilevel"/>
    <w:tmpl w:val="848A0626"/>
    <w:lvl w:ilvl="0" w:tplc="92E4C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97E85"/>
    <w:multiLevelType w:val="hybridMultilevel"/>
    <w:tmpl w:val="F984F8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17B6B"/>
    <w:multiLevelType w:val="hybridMultilevel"/>
    <w:tmpl w:val="23D0443E"/>
    <w:lvl w:ilvl="0" w:tplc="624A5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968D6"/>
    <w:multiLevelType w:val="hybridMultilevel"/>
    <w:tmpl w:val="2D80FB5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F3411"/>
    <w:multiLevelType w:val="hybridMultilevel"/>
    <w:tmpl w:val="BACA5434"/>
    <w:lvl w:ilvl="0" w:tplc="77FA5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82164"/>
    <w:multiLevelType w:val="hybridMultilevel"/>
    <w:tmpl w:val="2982B96A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F7F19"/>
    <w:multiLevelType w:val="hybridMultilevel"/>
    <w:tmpl w:val="6792E8B8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614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35453"/>
    <w:multiLevelType w:val="hybridMultilevel"/>
    <w:tmpl w:val="73BC87C0"/>
    <w:lvl w:ilvl="0" w:tplc="6BD0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40CF9"/>
    <w:multiLevelType w:val="hybridMultilevel"/>
    <w:tmpl w:val="C1D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A1CE3"/>
    <w:multiLevelType w:val="hybridMultilevel"/>
    <w:tmpl w:val="C72EE01C"/>
    <w:lvl w:ilvl="0" w:tplc="950A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25DFB"/>
    <w:multiLevelType w:val="hybridMultilevel"/>
    <w:tmpl w:val="3A60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5E7"/>
    <w:multiLevelType w:val="hybridMultilevel"/>
    <w:tmpl w:val="3104D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3C386E"/>
    <w:multiLevelType w:val="hybridMultilevel"/>
    <w:tmpl w:val="459C08C6"/>
    <w:lvl w:ilvl="0" w:tplc="B76AE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2B03"/>
    <w:multiLevelType w:val="hybridMultilevel"/>
    <w:tmpl w:val="CBA06F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F87BF8"/>
    <w:multiLevelType w:val="hybridMultilevel"/>
    <w:tmpl w:val="7D28FE70"/>
    <w:lvl w:ilvl="0" w:tplc="98349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60D57"/>
    <w:multiLevelType w:val="hybridMultilevel"/>
    <w:tmpl w:val="C45A5526"/>
    <w:lvl w:ilvl="0" w:tplc="C0CCF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9D752F"/>
    <w:multiLevelType w:val="hybridMultilevel"/>
    <w:tmpl w:val="AEB87B06"/>
    <w:lvl w:ilvl="0" w:tplc="31B2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0520B"/>
    <w:multiLevelType w:val="hybridMultilevel"/>
    <w:tmpl w:val="8ED62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5"/>
  </w:num>
  <w:num w:numId="5">
    <w:abstractNumId w:val="9"/>
  </w:num>
  <w:num w:numId="6">
    <w:abstractNumId w:val="19"/>
  </w:num>
  <w:num w:numId="7">
    <w:abstractNumId w:val="12"/>
  </w:num>
  <w:num w:numId="8">
    <w:abstractNumId w:val="11"/>
  </w:num>
  <w:num w:numId="9">
    <w:abstractNumId w:val="21"/>
  </w:num>
  <w:num w:numId="10">
    <w:abstractNumId w:val="18"/>
  </w:num>
  <w:num w:numId="11">
    <w:abstractNumId w:val="17"/>
  </w:num>
  <w:num w:numId="12">
    <w:abstractNumId w:val="6"/>
  </w:num>
  <w:num w:numId="13">
    <w:abstractNumId w:val="23"/>
  </w:num>
  <w:num w:numId="14">
    <w:abstractNumId w:val="10"/>
  </w:num>
  <w:num w:numId="15">
    <w:abstractNumId w:val="7"/>
  </w:num>
  <w:num w:numId="16">
    <w:abstractNumId w:val="2"/>
  </w:num>
  <w:num w:numId="17">
    <w:abstractNumId w:val="16"/>
  </w:num>
  <w:num w:numId="18">
    <w:abstractNumId w:val="13"/>
  </w:num>
  <w:num w:numId="19">
    <w:abstractNumId w:val="3"/>
  </w:num>
  <w:num w:numId="20">
    <w:abstractNumId w:val="15"/>
  </w:num>
  <w:num w:numId="21">
    <w:abstractNumId w:val="8"/>
  </w:num>
  <w:num w:numId="22">
    <w:abstractNumId w:val="24"/>
  </w:num>
  <w:num w:numId="23">
    <w:abstractNumId w:val="1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E2"/>
    <w:rsid w:val="00055C78"/>
    <w:rsid w:val="0009468F"/>
    <w:rsid w:val="00095FB5"/>
    <w:rsid w:val="000B6801"/>
    <w:rsid w:val="00187235"/>
    <w:rsid w:val="001F10AB"/>
    <w:rsid w:val="00265F9F"/>
    <w:rsid w:val="002832F6"/>
    <w:rsid w:val="002A1415"/>
    <w:rsid w:val="00360FD5"/>
    <w:rsid w:val="00376325"/>
    <w:rsid w:val="00395E26"/>
    <w:rsid w:val="004D02CC"/>
    <w:rsid w:val="004D7F81"/>
    <w:rsid w:val="006D7136"/>
    <w:rsid w:val="00722059"/>
    <w:rsid w:val="00777257"/>
    <w:rsid w:val="007A78E3"/>
    <w:rsid w:val="008209DB"/>
    <w:rsid w:val="008B48AA"/>
    <w:rsid w:val="009B26DD"/>
    <w:rsid w:val="00A624E2"/>
    <w:rsid w:val="00AB7CE5"/>
    <w:rsid w:val="00B0209B"/>
    <w:rsid w:val="00B81C1D"/>
    <w:rsid w:val="00C80A9E"/>
    <w:rsid w:val="00E30987"/>
    <w:rsid w:val="00E90A1E"/>
    <w:rsid w:val="00F74B4E"/>
    <w:rsid w:val="00F972DE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4176"/>
  <w15:chartTrackingRefBased/>
  <w15:docId w15:val="{2AD4AD8D-419C-4B6B-86B1-C6D0BDF4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4E2"/>
  </w:style>
  <w:style w:type="paragraph" w:styleId="Footer">
    <w:name w:val="footer"/>
    <w:basedOn w:val="Normal"/>
    <w:link w:val="FooterChar"/>
    <w:uiPriority w:val="99"/>
    <w:unhideWhenUsed/>
    <w:rsid w:val="00A62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4E2"/>
  </w:style>
  <w:style w:type="character" w:customStyle="1" w:styleId="Heading1Char">
    <w:name w:val="Heading 1 Char"/>
    <w:basedOn w:val="DefaultParagraphFont"/>
    <w:link w:val="Heading1"/>
    <w:uiPriority w:val="9"/>
    <w:rsid w:val="00187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5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9F6953DD1493F9C9356D85FA3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CE57-6702-4C2A-B466-2758C78AD4B0}"/>
      </w:docPartPr>
      <w:docPartBody>
        <w:p w:rsidR="00000000" w:rsidRDefault="00C33445" w:rsidP="00C33445">
          <w:pPr>
            <w:pStyle w:val="CD49F6953DD1493F9C9356D85FA379F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Handwriting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45"/>
    <w:rsid w:val="0075518B"/>
    <w:rsid w:val="00C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475887AA545DD8967F51C4FD3EF9C">
    <w:name w:val="9B3475887AA545DD8967F51C4FD3EF9C"/>
    <w:rsid w:val="00C33445"/>
  </w:style>
  <w:style w:type="paragraph" w:customStyle="1" w:styleId="77733827F9B141899D17E36EDAEAE770">
    <w:name w:val="77733827F9B141899D17E36EDAEAE770"/>
    <w:rsid w:val="00C33445"/>
  </w:style>
  <w:style w:type="paragraph" w:customStyle="1" w:styleId="CD49F6953DD1493F9C9356D85FA379FE">
    <w:name w:val="CD49F6953DD1493F9C9356D85FA379FE"/>
    <w:rsid w:val="00C33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v006 iSSUED ON 27/01/2022</dc:creator>
  <cp:keywords/>
  <dc:description/>
  <cp:lastModifiedBy>Lisa Tinwell</cp:lastModifiedBy>
  <cp:revision>3</cp:revision>
  <dcterms:created xsi:type="dcterms:W3CDTF">2022-02-02T06:54:00Z</dcterms:created>
  <dcterms:modified xsi:type="dcterms:W3CDTF">2022-02-02T06:55:00Z</dcterms:modified>
</cp:coreProperties>
</file>