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72BE8" w14:textId="09C18C89" w:rsidR="00AA6CDD" w:rsidRDefault="00AA6CDD">
      <w:pPr>
        <w:pStyle w:val="Title"/>
        <w:rPr>
          <w:color w:val="2E5395"/>
          <w:spacing w:val="-2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61391465" wp14:editId="09367E90">
            <wp:extent cx="1533525" cy="1533525"/>
            <wp:effectExtent l="0" t="0" r="9525" b="9525"/>
            <wp:docPr id="1" name="Picture 1" descr="Bicester Blue Fins 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cester Blue Fins S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E0018" w14:textId="77777777" w:rsidR="00AA6CDD" w:rsidRDefault="00AA6CDD" w:rsidP="00AA6CDD">
      <w:pPr>
        <w:ind w:left="100"/>
        <w:jc w:val="center"/>
        <w:rPr>
          <w:rFonts w:ascii="Arial" w:hAnsi="Arial" w:cs="Arial"/>
          <w:b/>
          <w:bCs/>
          <w:spacing w:val="-2"/>
          <w:sz w:val="24"/>
          <w:szCs w:val="24"/>
          <w:u w:val="single"/>
        </w:rPr>
      </w:pPr>
    </w:p>
    <w:p w14:paraId="3B16856D" w14:textId="31D8C5EE" w:rsidR="00D23FFC" w:rsidRPr="00AA6CDD" w:rsidRDefault="000172B6" w:rsidP="00AA6CDD">
      <w:pPr>
        <w:ind w:left="1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A6CDD">
        <w:rPr>
          <w:rFonts w:ascii="Arial" w:hAnsi="Arial" w:cs="Arial"/>
          <w:b/>
          <w:bCs/>
          <w:spacing w:val="-2"/>
          <w:sz w:val="24"/>
          <w:szCs w:val="24"/>
          <w:u w:val="single"/>
        </w:rPr>
        <w:t>Personal</w:t>
      </w:r>
      <w:r w:rsidRPr="00AA6CDD">
        <w:rPr>
          <w:rFonts w:ascii="Arial" w:hAnsi="Arial" w:cs="Arial"/>
          <w:b/>
          <w:bCs/>
          <w:spacing w:val="-9"/>
          <w:sz w:val="24"/>
          <w:szCs w:val="24"/>
          <w:u w:val="single"/>
        </w:rPr>
        <w:t xml:space="preserve"> </w:t>
      </w:r>
      <w:r w:rsidRPr="00AA6CDD">
        <w:rPr>
          <w:rFonts w:ascii="Arial" w:hAnsi="Arial" w:cs="Arial"/>
          <w:b/>
          <w:bCs/>
          <w:spacing w:val="-2"/>
          <w:sz w:val="24"/>
          <w:szCs w:val="24"/>
          <w:u w:val="single"/>
        </w:rPr>
        <w:t>Information</w:t>
      </w:r>
      <w:r w:rsidRPr="00AA6CDD">
        <w:rPr>
          <w:rFonts w:ascii="Arial" w:hAnsi="Arial" w:cs="Arial"/>
          <w:b/>
          <w:bCs/>
          <w:spacing w:val="-8"/>
          <w:sz w:val="24"/>
          <w:szCs w:val="24"/>
          <w:u w:val="single"/>
        </w:rPr>
        <w:t xml:space="preserve"> </w:t>
      </w:r>
      <w:r w:rsidRPr="00AA6CDD">
        <w:rPr>
          <w:rFonts w:ascii="Arial" w:hAnsi="Arial" w:cs="Arial"/>
          <w:b/>
          <w:bCs/>
          <w:spacing w:val="-2"/>
          <w:sz w:val="24"/>
          <w:szCs w:val="24"/>
          <w:u w:val="single"/>
        </w:rPr>
        <w:t>Retention</w:t>
      </w:r>
      <w:r w:rsidRPr="00AA6CDD">
        <w:rPr>
          <w:rFonts w:ascii="Arial" w:hAnsi="Arial" w:cs="Arial"/>
          <w:b/>
          <w:bCs/>
          <w:spacing w:val="-7"/>
          <w:sz w:val="24"/>
          <w:szCs w:val="24"/>
          <w:u w:val="single"/>
        </w:rPr>
        <w:t xml:space="preserve"> </w:t>
      </w:r>
      <w:r w:rsidRPr="00AA6CDD">
        <w:rPr>
          <w:rFonts w:ascii="Arial" w:hAnsi="Arial" w:cs="Arial"/>
          <w:b/>
          <w:bCs/>
          <w:spacing w:val="-2"/>
          <w:sz w:val="24"/>
          <w:szCs w:val="24"/>
          <w:u w:val="single"/>
        </w:rPr>
        <w:t>Policy</w:t>
      </w:r>
    </w:p>
    <w:p w14:paraId="6A0981A2" w14:textId="77777777" w:rsidR="00D23FFC" w:rsidRPr="00AA6CDD" w:rsidRDefault="00D23FFC" w:rsidP="00AA6CDD">
      <w:pPr>
        <w:pStyle w:val="BodyText"/>
        <w:spacing w:before="154"/>
        <w:jc w:val="center"/>
        <w:rPr>
          <w:sz w:val="26"/>
        </w:rPr>
      </w:pPr>
    </w:p>
    <w:p w14:paraId="09BF184B" w14:textId="77777777" w:rsidR="00D23FFC" w:rsidRPr="00AA6CDD" w:rsidRDefault="000172B6">
      <w:pPr>
        <w:pStyle w:val="BodyText"/>
        <w:spacing w:before="1" w:line="259" w:lineRule="auto"/>
        <w:ind w:left="100" w:right="114"/>
        <w:rPr>
          <w:rFonts w:ascii="Abadi" w:hAnsi="Abadi"/>
          <w:sz w:val="24"/>
          <w:szCs w:val="24"/>
        </w:rPr>
      </w:pPr>
      <w:r w:rsidRPr="00AA6CDD">
        <w:rPr>
          <w:rFonts w:ascii="Abadi" w:hAnsi="Abadi"/>
          <w:sz w:val="24"/>
          <w:szCs w:val="24"/>
        </w:rPr>
        <w:t>The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following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retention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periods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are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the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guidelines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by</w:t>
      </w:r>
      <w:r w:rsidRPr="00AA6CDD">
        <w:rPr>
          <w:rFonts w:ascii="Abadi" w:hAnsi="Abadi"/>
          <w:spacing w:val="-6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which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Bicester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Blue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Fins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Swimming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Club determines how long personal information should be stored:</w:t>
      </w:r>
    </w:p>
    <w:p w14:paraId="0313B311" w14:textId="77777777" w:rsidR="00D23FFC" w:rsidRPr="00AA6CDD" w:rsidRDefault="000172B6">
      <w:pPr>
        <w:pStyle w:val="ListParagraph"/>
        <w:numPr>
          <w:ilvl w:val="0"/>
          <w:numId w:val="1"/>
        </w:numPr>
        <w:tabs>
          <w:tab w:val="left" w:pos="820"/>
        </w:tabs>
        <w:spacing w:before="159"/>
        <w:rPr>
          <w:rFonts w:ascii="Abadi" w:hAnsi="Abadi"/>
          <w:sz w:val="24"/>
          <w:szCs w:val="24"/>
        </w:rPr>
      </w:pPr>
      <w:r w:rsidRPr="00AA6CDD">
        <w:rPr>
          <w:rFonts w:ascii="Abadi" w:hAnsi="Abadi"/>
          <w:sz w:val="24"/>
          <w:szCs w:val="24"/>
        </w:rPr>
        <w:t>Service</w:t>
      </w:r>
      <w:r w:rsidRPr="00AA6CDD">
        <w:rPr>
          <w:rFonts w:ascii="Abadi" w:hAnsi="Abadi"/>
          <w:spacing w:val="-6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contract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or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employment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data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-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6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pacing w:val="-2"/>
          <w:sz w:val="24"/>
          <w:szCs w:val="24"/>
        </w:rPr>
        <w:t>years</w:t>
      </w:r>
    </w:p>
    <w:p w14:paraId="25C94109" w14:textId="77777777" w:rsidR="00D23FFC" w:rsidRPr="00AA6CDD" w:rsidRDefault="000172B6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Abadi" w:hAnsi="Abadi"/>
          <w:sz w:val="24"/>
          <w:szCs w:val="24"/>
        </w:rPr>
      </w:pPr>
      <w:r w:rsidRPr="00AA6CDD">
        <w:rPr>
          <w:rFonts w:ascii="Abadi" w:hAnsi="Abadi"/>
          <w:sz w:val="24"/>
          <w:szCs w:val="24"/>
        </w:rPr>
        <w:t>Welfare</w:t>
      </w:r>
      <w:r w:rsidRPr="00AA6CDD">
        <w:rPr>
          <w:rFonts w:ascii="Abadi" w:hAnsi="Abadi"/>
          <w:spacing w:val="-7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paperwork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-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6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years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unless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specific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reason</w:t>
      </w:r>
      <w:r w:rsidRPr="00AA6CDD">
        <w:rPr>
          <w:rFonts w:ascii="Abadi" w:hAnsi="Abadi"/>
          <w:spacing w:val="-6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to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keep</w:t>
      </w:r>
      <w:r w:rsidRPr="00AA6CDD">
        <w:rPr>
          <w:rFonts w:ascii="Abadi" w:hAnsi="Abadi"/>
          <w:spacing w:val="-2"/>
          <w:sz w:val="24"/>
          <w:szCs w:val="24"/>
        </w:rPr>
        <w:t xml:space="preserve"> longer</w:t>
      </w:r>
    </w:p>
    <w:p w14:paraId="34D0B00B" w14:textId="77777777" w:rsidR="00D23FFC" w:rsidRPr="00AA6CDD" w:rsidRDefault="000172B6">
      <w:pPr>
        <w:pStyle w:val="ListParagraph"/>
        <w:numPr>
          <w:ilvl w:val="1"/>
          <w:numId w:val="1"/>
        </w:numPr>
        <w:tabs>
          <w:tab w:val="left" w:pos="1540"/>
        </w:tabs>
        <w:spacing w:line="252" w:lineRule="auto"/>
        <w:ind w:right="376"/>
        <w:rPr>
          <w:rFonts w:ascii="Abadi" w:hAnsi="Abadi"/>
          <w:sz w:val="24"/>
          <w:szCs w:val="24"/>
        </w:rPr>
      </w:pPr>
      <w:r w:rsidRPr="00AA6CDD">
        <w:rPr>
          <w:rFonts w:ascii="Abadi" w:hAnsi="Abadi"/>
          <w:sz w:val="24"/>
          <w:szCs w:val="24"/>
        </w:rPr>
        <w:t>When</w:t>
      </w:r>
      <w:r w:rsidRPr="00AA6CDD">
        <w:rPr>
          <w:rFonts w:ascii="Abadi" w:hAnsi="Abadi"/>
          <w:spacing w:val="-1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records are being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kept for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more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than</w:t>
      </w:r>
      <w:r w:rsidRPr="00AA6CDD">
        <w:rPr>
          <w:rFonts w:ascii="Abadi" w:hAnsi="Abadi"/>
          <w:spacing w:val="-1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the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6-year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period</w:t>
      </w:r>
      <w:r w:rsidRPr="00AA6CDD">
        <w:rPr>
          <w:rFonts w:ascii="Abadi" w:hAnsi="Abadi"/>
          <w:spacing w:val="-1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(e.g. for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legal</w:t>
      </w:r>
      <w:r w:rsidRPr="00AA6CDD">
        <w:rPr>
          <w:rFonts w:ascii="Abadi" w:hAnsi="Abadi"/>
          <w:spacing w:val="-1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reasons), files</w:t>
      </w:r>
      <w:r w:rsidRPr="00AA6CDD">
        <w:rPr>
          <w:rFonts w:ascii="Abadi" w:hAnsi="Abadi"/>
          <w:spacing w:val="-1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will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be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clearly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marked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and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the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reasons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for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the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extension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period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clearly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identified</w:t>
      </w:r>
    </w:p>
    <w:p w14:paraId="44FE6233" w14:textId="77777777" w:rsidR="00D23FFC" w:rsidRPr="00AA6CDD" w:rsidRDefault="000172B6">
      <w:pPr>
        <w:pStyle w:val="ListParagraph"/>
        <w:numPr>
          <w:ilvl w:val="0"/>
          <w:numId w:val="1"/>
        </w:numPr>
        <w:tabs>
          <w:tab w:val="left" w:pos="820"/>
        </w:tabs>
        <w:spacing w:before="8"/>
        <w:rPr>
          <w:rFonts w:ascii="Abadi" w:hAnsi="Abadi"/>
          <w:sz w:val="24"/>
          <w:szCs w:val="24"/>
        </w:rPr>
      </w:pPr>
      <w:r w:rsidRPr="00AA6CDD">
        <w:rPr>
          <w:rFonts w:ascii="Abadi" w:hAnsi="Abadi"/>
          <w:sz w:val="24"/>
          <w:szCs w:val="24"/>
        </w:rPr>
        <w:t>Disputes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-</w:t>
      </w:r>
      <w:r w:rsidRPr="00AA6CDD">
        <w:rPr>
          <w:rFonts w:ascii="Abadi" w:hAnsi="Abadi"/>
          <w:spacing w:val="-6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6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years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after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left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club</w:t>
      </w:r>
      <w:r w:rsidRPr="00AA6CDD">
        <w:rPr>
          <w:rFonts w:ascii="Abadi" w:hAnsi="Abadi"/>
          <w:spacing w:val="-1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with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any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paperwork</w:t>
      </w:r>
      <w:r w:rsidRPr="00AA6CDD">
        <w:rPr>
          <w:rFonts w:ascii="Abadi" w:hAnsi="Abadi"/>
          <w:spacing w:val="-1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kept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in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locked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pacing w:val="-2"/>
          <w:sz w:val="24"/>
          <w:szCs w:val="24"/>
        </w:rPr>
        <w:t>cabinet</w:t>
      </w:r>
    </w:p>
    <w:p w14:paraId="6E0A0DF3" w14:textId="77777777" w:rsidR="00D23FFC" w:rsidRPr="00AA6CDD" w:rsidRDefault="000172B6">
      <w:pPr>
        <w:pStyle w:val="ListParagraph"/>
        <w:numPr>
          <w:ilvl w:val="0"/>
          <w:numId w:val="1"/>
        </w:numPr>
        <w:tabs>
          <w:tab w:val="left" w:pos="820"/>
        </w:tabs>
        <w:spacing w:line="256" w:lineRule="auto"/>
        <w:ind w:right="110"/>
        <w:rPr>
          <w:rFonts w:ascii="Abadi" w:hAnsi="Abadi"/>
          <w:sz w:val="24"/>
          <w:szCs w:val="24"/>
        </w:rPr>
      </w:pPr>
      <w:r w:rsidRPr="00AA6CDD">
        <w:rPr>
          <w:rFonts w:ascii="Abadi" w:hAnsi="Abadi"/>
          <w:sz w:val="24"/>
          <w:szCs w:val="24"/>
        </w:rPr>
        <w:t>Disciplinary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issues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–</w:t>
      </w:r>
      <w:r w:rsidRPr="00AA6CDD">
        <w:rPr>
          <w:rFonts w:ascii="Abadi" w:hAnsi="Abadi"/>
          <w:spacing w:val="-1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6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years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after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member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leaves</w:t>
      </w:r>
      <w:r w:rsidRPr="00AA6CDD">
        <w:rPr>
          <w:rFonts w:ascii="Abadi" w:hAnsi="Abadi"/>
          <w:spacing w:val="-1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the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club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with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any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paperwork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kept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in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 xml:space="preserve">locked </w:t>
      </w:r>
      <w:r w:rsidRPr="00AA6CDD">
        <w:rPr>
          <w:rFonts w:ascii="Abadi" w:hAnsi="Abadi"/>
          <w:spacing w:val="-2"/>
          <w:sz w:val="24"/>
          <w:szCs w:val="24"/>
        </w:rPr>
        <w:t>cabinet</w:t>
      </w:r>
    </w:p>
    <w:p w14:paraId="12C611CD" w14:textId="77777777" w:rsidR="00D23FFC" w:rsidRPr="00AA6CDD" w:rsidRDefault="000172B6">
      <w:pPr>
        <w:pStyle w:val="ListParagraph"/>
        <w:numPr>
          <w:ilvl w:val="1"/>
          <w:numId w:val="1"/>
        </w:numPr>
        <w:tabs>
          <w:tab w:val="left" w:pos="1540"/>
        </w:tabs>
        <w:spacing w:before="4" w:line="252" w:lineRule="auto"/>
        <w:ind w:right="380"/>
        <w:rPr>
          <w:rFonts w:ascii="Abadi" w:hAnsi="Abadi"/>
          <w:sz w:val="24"/>
          <w:szCs w:val="24"/>
        </w:rPr>
      </w:pPr>
      <w:r w:rsidRPr="00AA6CDD">
        <w:rPr>
          <w:rFonts w:ascii="Abadi" w:hAnsi="Abadi"/>
          <w:sz w:val="24"/>
          <w:szCs w:val="24"/>
        </w:rPr>
        <w:t xml:space="preserve">Note that in some cases, records could be retained for longer to provide a historical </w:t>
      </w:r>
      <w:r w:rsidRPr="00AA6CDD">
        <w:rPr>
          <w:rFonts w:ascii="Abadi" w:hAnsi="Abadi"/>
          <w:sz w:val="24"/>
          <w:szCs w:val="24"/>
        </w:rPr>
        <w:t>record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which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may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be</w:t>
      </w:r>
      <w:r w:rsidRPr="00AA6CDD">
        <w:rPr>
          <w:rFonts w:ascii="Abadi" w:hAnsi="Abadi"/>
          <w:spacing w:val="-1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required,</w:t>
      </w:r>
      <w:r w:rsidRPr="00AA6CDD">
        <w:rPr>
          <w:rFonts w:ascii="Abadi" w:hAnsi="Abadi"/>
          <w:spacing w:val="-1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for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example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should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member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wish</w:t>
      </w:r>
      <w:r w:rsidRPr="00AA6CDD">
        <w:rPr>
          <w:rFonts w:ascii="Abadi" w:hAnsi="Abadi"/>
          <w:spacing w:val="-1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to re-join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the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club</w:t>
      </w:r>
    </w:p>
    <w:p w14:paraId="53A595F3" w14:textId="77777777" w:rsidR="00D23FFC" w:rsidRPr="00AA6CDD" w:rsidRDefault="000172B6">
      <w:pPr>
        <w:pStyle w:val="ListParagraph"/>
        <w:numPr>
          <w:ilvl w:val="0"/>
          <w:numId w:val="1"/>
        </w:numPr>
        <w:tabs>
          <w:tab w:val="left" w:pos="820"/>
        </w:tabs>
        <w:spacing w:before="10"/>
        <w:rPr>
          <w:rFonts w:ascii="Abadi" w:hAnsi="Abadi"/>
          <w:sz w:val="24"/>
          <w:szCs w:val="24"/>
        </w:rPr>
      </w:pPr>
      <w:r w:rsidRPr="00AA6CDD">
        <w:rPr>
          <w:rFonts w:ascii="Abadi" w:hAnsi="Abadi"/>
          <w:sz w:val="24"/>
          <w:szCs w:val="24"/>
        </w:rPr>
        <w:t>Accident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book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-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3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years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after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final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entry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or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3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years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after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closure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of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any</w:t>
      </w:r>
      <w:r w:rsidRPr="00AA6CDD">
        <w:rPr>
          <w:rFonts w:ascii="Abadi" w:hAnsi="Abadi"/>
          <w:spacing w:val="-2"/>
          <w:sz w:val="24"/>
          <w:szCs w:val="24"/>
        </w:rPr>
        <w:t xml:space="preserve"> disputes</w:t>
      </w:r>
    </w:p>
    <w:p w14:paraId="12767920" w14:textId="77777777" w:rsidR="00D23FFC" w:rsidRPr="00AA6CDD" w:rsidRDefault="000172B6">
      <w:pPr>
        <w:pStyle w:val="ListParagraph"/>
        <w:numPr>
          <w:ilvl w:val="0"/>
          <w:numId w:val="1"/>
        </w:numPr>
        <w:tabs>
          <w:tab w:val="left" w:pos="820"/>
        </w:tabs>
        <w:spacing w:before="20"/>
        <w:rPr>
          <w:rFonts w:ascii="Abadi" w:hAnsi="Abadi"/>
          <w:sz w:val="24"/>
          <w:szCs w:val="24"/>
        </w:rPr>
      </w:pPr>
      <w:r w:rsidRPr="00AA6CDD">
        <w:rPr>
          <w:rFonts w:ascii="Abadi" w:hAnsi="Abadi"/>
          <w:sz w:val="24"/>
          <w:szCs w:val="24"/>
        </w:rPr>
        <w:t>Minutes</w:t>
      </w:r>
      <w:r w:rsidRPr="00AA6CDD">
        <w:rPr>
          <w:rFonts w:ascii="Abadi" w:hAnsi="Abadi"/>
          <w:spacing w:val="-6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of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Committee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meetings</w:t>
      </w:r>
      <w:r w:rsidRPr="00AA6CDD">
        <w:rPr>
          <w:rFonts w:ascii="Abadi" w:hAnsi="Abadi"/>
          <w:spacing w:val="-1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-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10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pacing w:val="-2"/>
          <w:sz w:val="24"/>
          <w:szCs w:val="24"/>
        </w:rPr>
        <w:t>years</w:t>
      </w:r>
    </w:p>
    <w:p w14:paraId="66117F0A" w14:textId="77777777" w:rsidR="00D23FFC" w:rsidRPr="00AA6CDD" w:rsidRDefault="000172B6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Abadi" w:hAnsi="Abadi"/>
          <w:sz w:val="24"/>
          <w:szCs w:val="24"/>
        </w:rPr>
      </w:pPr>
      <w:r w:rsidRPr="00AA6CDD">
        <w:rPr>
          <w:rFonts w:ascii="Abadi" w:hAnsi="Abadi"/>
          <w:sz w:val="24"/>
          <w:szCs w:val="24"/>
        </w:rPr>
        <w:t>Financial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information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-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7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pacing w:val="-2"/>
          <w:sz w:val="24"/>
          <w:szCs w:val="24"/>
        </w:rPr>
        <w:t>years</w:t>
      </w:r>
    </w:p>
    <w:p w14:paraId="4843883C" w14:textId="77777777" w:rsidR="00D23FFC" w:rsidRPr="00AA6CDD" w:rsidRDefault="000172B6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Abadi" w:hAnsi="Abadi"/>
          <w:sz w:val="24"/>
          <w:szCs w:val="24"/>
        </w:rPr>
      </w:pPr>
      <w:r w:rsidRPr="00AA6CDD">
        <w:rPr>
          <w:rFonts w:ascii="Abadi" w:hAnsi="Abadi"/>
          <w:sz w:val="24"/>
          <w:szCs w:val="24"/>
        </w:rPr>
        <w:t>Event</w:t>
      </w:r>
      <w:r w:rsidRPr="00AA6CDD">
        <w:rPr>
          <w:rFonts w:ascii="Abadi" w:hAnsi="Abadi"/>
          <w:spacing w:val="-8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based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paperwork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(e.g.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Team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sheets,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relay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team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lists,</w:t>
      </w:r>
      <w:r w:rsidRPr="00AA6CDD">
        <w:rPr>
          <w:rFonts w:ascii="Abadi" w:hAnsi="Abadi"/>
          <w:spacing w:val="-1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heat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sheets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etc.)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–</w:t>
      </w:r>
      <w:r w:rsidRPr="00AA6CDD">
        <w:rPr>
          <w:rFonts w:ascii="Abadi" w:hAnsi="Abadi"/>
          <w:spacing w:val="-5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2</w:t>
      </w:r>
      <w:r w:rsidRPr="00AA6CDD">
        <w:rPr>
          <w:rFonts w:ascii="Abadi" w:hAnsi="Abadi"/>
          <w:spacing w:val="-2"/>
          <w:sz w:val="24"/>
          <w:szCs w:val="24"/>
        </w:rPr>
        <w:t xml:space="preserve"> years</w:t>
      </w:r>
    </w:p>
    <w:p w14:paraId="61CE4B53" w14:textId="72E2E30C" w:rsidR="00D23FFC" w:rsidRPr="00AA6CDD" w:rsidRDefault="000172B6">
      <w:pPr>
        <w:pStyle w:val="ListParagraph"/>
        <w:numPr>
          <w:ilvl w:val="0"/>
          <w:numId w:val="1"/>
        </w:numPr>
        <w:tabs>
          <w:tab w:val="left" w:pos="820"/>
        </w:tabs>
        <w:spacing w:before="20" w:line="259" w:lineRule="auto"/>
        <w:ind w:right="514"/>
        <w:rPr>
          <w:rFonts w:ascii="Abadi" w:hAnsi="Abadi"/>
          <w:sz w:val="24"/>
          <w:szCs w:val="24"/>
        </w:rPr>
      </w:pPr>
      <w:r w:rsidRPr="00AA6CDD">
        <w:rPr>
          <w:rFonts w:ascii="Abadi" w:hAnsi="Abadi"/>
          <w:sz w:val="24"/>
          <w:szCs w:val="24"/>
        </w:rPr>
        <w:t>Additional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information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collected</w:t>
      </w:r>
      <w:r w:rsidRPr="00AA6CDD">
        <w:rPr>
          <w:rFonts w:ascii="Abadi" w:hAnsi="Abadi"/>
          <w:spacing w:val="-6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specifically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for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attending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a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BBF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Swim</w:t>
      </w:r>
      <w:r w:rsidRPr="00AA6CDD">
        <w:rPr>
          <w:rFonts w:ascii="Abadi" w:hAnsi="Abadi"/>
          <w:spacing w:val="-2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camp</w:t>
      </w:r>
      <w:r w:rsidRPr="00AA6CDD">
        <w:rPr>
          <w:rFonts w:ascii="Abadi" w:hAnsi="Abadi"/>
          <w:spacing w:val="-4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>is</w:t>
      </w:r>
      <w:r w:rsidRPr="00AA6CDD">
        <w:rPr>
          <w:rFonts w:ascii="Abadi" w:hAnsi="Abadi"/>
          <w:spacing w:val="-3"/>
          <w:sz w:val="24"/>
          <w:szCs w:val="24"/>
        </w:rPr>
        <w:t xml:space="preserve"> </w:t>
      </w:r>
      <w:r w:rsidRPr="00AA6CDD">
        <w:rPr>
          <w:rFonts w:ascii="Abadi" w:hAnsi="Abadi"/>
          <w:sz w:val="24"/>
          <w:szCs w:val="24"/>
        </w:rPr>
        <w:t xml:space="preserve">destroyed </w:t>
      </w:r>
      <w:r w:rsidR="00AA6CDD" w:rsidRPr="00AA6CDD">
        <w:rPr>
          <w:rFonts w:ascii="Abadi" w:hAnsi="Abadi"/>
          <w:sz w:val="24"/>
          <w:szCs w:val="24"/>
        </w:rPr>
        <w:t>within 21 days up</w:t>
      </w:r>
      <w:r w:rsidRPr="00AA6CDD">
        <w:rPr>
          <w:rFonts w:ascii="Abadi" w:hAnsi="Abadi"/>
          <w:sz w:val="24"/>
          <w:szCs w:val="24"/>
        </w:rPr>
        <w:t>on return from the event</w:t>
      </w:r>
    </w:p>
    <w:p w14:paraId="422C8DB6" w14:textId="77777777" w:rsidR="00D23FFC" w:rsidRPr="00AA6CDD" w:rsidRDefault="00D23FFC">
      <w:pPr>
        <w:pStyle w:val="BodyText"/>
        <w:rPr>
          <w:rFonts w:ascii="Abadi" w:hAnsi="Abadi"/>
          <w:sz w:val="24"/>
          <w:szCs w:val="24"/>
        </w:rPr>
      </w:pPr>
    </w:p>
    <w:p w14:paraId="424561CC" w14:textId="77777777" w:rsidR="00D23FFC" w:rsidRPr="00AA6CDD" w:rsidRDefault="00D23FFC">
      <w:pPr>
        <w:pStyle w:val="BodyText"/>
        <w:rPr>
          <w:rFonts w:ascii="Abadi" w:hAnsi="Abadi"/>
          <w:sz w:val="24"/>
          <w:szCs w:val="24"/>
        </w:rPr>
      </w:pPr>
    </w:p>
    <w:p w14:paraId="7AC5B169" w14:textId="77777777" w:rsidR="00D23FFC" w:rsidRPr="00AA6CDD" w:rsidRDefault="00D23FFC">
      <w:pPr>
        <w:pStyle w:val="BodyText"/>
        <w:rPr>
          <w:rFonts w:ascii="Abadi" w:hAnsi="Abadi"/>
          <w:sz w:val="24"/>
          <w:szCs w:val="24"/>
        </w:rPr>
      </w:pPr>
    </w:p>
    <w:p w14:paraId="0D341557" w14:textId="77777777" w:rsidR="00D23FFC" w:rsidRPr="00AA6CDD" w:rsidRDefault="00D23FFC">
      <w:pPr>
        <w:pStyle w:val="BodyText"/>
        <w:rPr>
          <w:rFonts w:ascii="Abadi" w:hAnsi="Abadi"/>
          <w:sz w:val="24"/>
          <w:szCs w:val="24"/>
        </w:rPr>
      </w:pPr>
    </w:p>
    <w:p w14:paraId="22235864" w14:textId="77777777" w:rsidR="00D23FFC" w:rsidRPr="00AA6CDD" w:rsidRDefault="00D23FFC">
      <w:pPr>
        <w:pStyle w:val="BodyText"/>
        <w:rPr>
          <w:rFonts w:ascii="Abadi" w:hAnsi="Abadi"/>
          <w:sz w:val="24"/>
          <w:szCs w:val="24"/>
        </w:rPr>
      </w:pPr>
    </w:p>
    <w:p w14:paraId="4102A721" w14:textId="77777777" w:rsidR="00D23FFC" w:rsidRPr="00AA6CDD" w:rsidRDefault="00D23FFC">
      <w:pPr>
        <w:pStyle w:val="BodyText"/>
        <w:rPr>
          <w:rFonts w:ascii="Abadi" w:hAnsi="Abadi"/>
          <w:sz w:val="24"/>
          <w:szCs w:val="24"/>
        </w:rPr>
      </w:pPr>
    </w:p>
    <w:p w14:paraId="1DD27CAD" w14:textId="77777777" w:rsidR="00D23FFC" w:rsidRPr="00AA6CDD" w:rsidRDefault="00D23FFC">
      <w:pPr>
        <w:pStyle w:val="BodyText"/>
        <w:rPr>
          <w:rFonts w:ascii="Abadi" w:hAnsi="Abadi"/>
          <w:sz w:val="24"/>
          <w:szCs w:val="24"/>
        </w:rPr>
      </w:pPr>
    </w:p>
    <w:p w14:paraId="2F05AA9A" w14:textId="77777777" w:rsidR="00D23FFC" w:rsidRPr="00AA6CDD" w:rsidRDefault="00D23FFC">
      <w:pPr>
        <w:pStyle w:val="BodyText"/>
        <w:rPr>
          <w:rFonts w:ascii="Abadi" w:hAnsi="Abadi"/>
          <w:sz w:val="24"/>
          <w:szCs w:val="24"/>
        </w:rPr>
      </w:pPr>
    </w:p>
    <w:p w14:paraId="076EA0CD" w14:textId="77777777" w:rsidR="00D23FFC" w:rsidRPr="00AA6CDD" w:rsidRDefault="00D23FFC">
      <w:pPr>
        <w:pStyle w:val="BodyText"/>
        <w:rPr>
          <w:rFonts w:ascii="Abadi" w:hAnsi="Abadi"/>
          <w:sz w:val="24"/>
          <w:szCs w:val="24"/>
        </w:rPr>
      </w:pPr>
    </w:p>
    <w:p w14:paraId="3A1B9D8F" w14:textId="77777777" w:rsidR="00D23FFC" w:rsidRPr="00AA6CDD" w:rsidRDefault="00D23FFC">
      <w:pPr>
        <w:pStyle w:val="BodyText"/>
        <w:rPr>
          <w:rFonts w:ascii="Abadi" w:hAnsi="Abadi"/>
          <w:sz w:val="24"/>
          <w:szCs w:val="24"/>
        </w:rPr>
      </w:pPr>
    </w:p>
    <w:p w14:paraId="50783C8F" w14:textId="77777777" w:rsidR="00D23FFC" w:rsidRDefault="00D23FFC">
      <w:pPr>
        <w:pStyle w:val="BodyText"/>
      </w:pPr>
    </w:p>
    <w:p w14:paraId="2FB809F9" w14:textId="77777777" w:rsidR="00D23FFC" w:rsidRDefault="00D23FFC">
      <w:pPr>
        <w:pStyle w:val="BodyText"/>
      </w:pPr>
    </w:p>
    <w:p w14:paraId="42636EFF" w14:textId="77777777" w:rsidR="00D23FFC" w:rsidRDefault="00D23FFC">
      <w:pPr>
        <w:pStyle w:val="BodyText"/>
      </w:pPr>
    </w:p>
    <w:p w14:paraId="7BA608CC" w14:textId="77777777" w:rsidR="00D23FFC" w:rsidRDefault="00D23FFC">
      <w:pPr>
        <w:pStyle w:val="BodyText"/>
      </w:pPr>
    </w:p>
    <w:p w14:paraId="2BAC63FC" w14:textId="77777777" w:rsidR="00D23FFC" w:rsidRDefault="00D23FFC">
      <w:pPr>
        <w:pStyle w:val="BodyText"/>
      </w:pPr>
    </w:p>
    <w:p w14:paraId="0F84875A" w14:textId="77777777" w:rsidR="00D23FFC" w:rsidRDefault="00D23FFC">
      <w:pPr>
        <w:pStyle w:val="BodyText"/>
      </w:pPr>
    </w:p>
    <w:p w14:paraId="6A494223" w14:textId="77777777" w:rsidR="00D23FFC" w:rsidRDefault="00D23FFC">
      <w:pPr>
        <w:pStyle w:val="BodyText"/>
      </w:pPr>
    </w:p>
    <w:p w14:paraId="177B2CA2" w14:textId="77777777" w:rsidR="00D23FFC" w:rsidRDefault="00D23FFC">
      <w:pPr>
        <w:pStyle w:val="BodyText"/>
      </w:pPr>
    </w:p>
    <w:p w14:paraId="6B6BF640" w14:textId="77777777" w:rsidR="00D23FFC" w:rsidRDefault="00D23FFC">
      <w:pPr>
        <w:pStyle w:val="BodyText"/>
      </w:pPr>
    </w:p>
    <w:p w14:paraId="27D2E652" w14:textId="77777777" w:rsidR="00D23FFC" w:rsidRDefault="00D23FFC">
      <w:pPr>
        <w:pStyle w:val="BodyText"/>
      </w:pPr>
    </w:p>
    <w:p w14:paraId="60DA8F02" w14:textId="77777777" w:rsidR="00D23FFC" w:rsidRDefault="00D23FFC">
      <w:pPr>
        <w:pStyle w:val="BodyText"/>
      </w:pPr>
    </w:p>
    <w:p w14:paraId="3BAD3AE9" w14:textId="77777777" w:rsidR="00D23FFC" w:rsidRDefault="00D23FFC">
      <w:pPr>
        <w:pStyle w:val="BodyText"/>
      </w:pPr>
    </w:p>
    <w:p w14:paraId="7FB9C7CB" w14:textId="77777777" w:rsidR="00D23FFC" w:rsidRDefault="00D23FFC">
      <w:pPr>
        <w:pStyle w:val="BodyText"/>
        <w:spacing w:before="139"/>
      </w:pPr>
    </w:p>
    <w:p w14:paraId="1532BE12" w14:textId="77777777" w:rsidR="00D23FFC" w:rsidRDefault="000172B6">
      <w:pPr>
        <w:pStyle w:val="BodyText"/>
        <w:ind w:left="100"/>
      </w:pPr>
      <w:r>
        <w:t>22</w:t>
      </w:r>
      <w:r>
        <w:rPr>
          <w:spacing w:val="-6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4"/>
        </w:rPr>
        <w:t>2018</w:t>
      </w:r>
    </w:p>
    <w:sectPr w:rsidR="00D23FFC">
      <w:footerReference w:type="default" r:id="rId8"/>
      <w:type w:val="continuous"/>
      <w:pgSz w:w="12240" w:h="15840"/>
      <w:pgMar w:top="1660" w:right="13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5EE9B" w14:textId="77777777" w:rsidR="000172B6" w:rsidRDefault="000172B6" w:rsidP="00AA6CDD">
      <w:r>
        <w:separator/>
      </w:r>
    </w:p>
  </w:endnote>
  <w:endnote w:type="continuationSeparator" w:id="0">
    <w:p w14:paraId="5402C199" w14:textId="77777777" w:rsidR="000172B6" w:rsidRDefault="000172B6" w:rsidP="00AA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540D5" w14:textId="581E47BC" w:rsidR="00AA6CDD" w:rsidRDefault="00AA6CDD">
    <w:pPr>
      <w:pStyle w:val="Footer"/>
    </w:pPr>
    <w: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D04EE" w14:textId="77777777" w:rsidR="000172B6" w:rsidRDefault="000172B6" w:rsidP="00AA6CDD">
      <w:r>
        <w:separator/>
      </w:r>
    </w:p>
  </w:footnote>
  <w:footnote w:type="continuationSeparator" w:id="0">
    <w:p w14:paraId="4B2FDA5F" w14:textId="77777777" w:rsidR="000172B6" w:rsidRDefault="000172B6" w:rsidP="00AA6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B59FF"/>
    <w:multiLevelType w:val="hybridMultilevel"/>
    <w:tmpl w:val="95E85C86"/>
    <w:lvl w:ilvl="0" w:tplc="0408E89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5CFF2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E40BA38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A3EAEA08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4" w:tplc="CC0690F8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F9B2DAFC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94E6DF36"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ar-SA"/>
      </w:rPr>
    </w:lvl>
    <w:lvl w:ilvl="7" w:tplc="A07AF96C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4DCC174A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FC"/>
    <w:rsid w:val="000172B6"/>
    <w:rsid w:val="00457B7D"/>
    <w:rsid w:val="00903891"/>
    <w:rsid w:val="009608ED"/>
    <w:rsid w:val="00AA6CDD"/>
    <w:rsid w:val="00D2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3D64"/>
  <w15:docId w15:val="{06118710-C59B-4432-9644-6E96B377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10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6C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CDD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AA6C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CDD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Laverick</dc:creator>
  <cp:lastModifiedBy>Gemma Scrivener</cp:lastModifiedBy>
  <cp:revision>2</cp:revision>
  <dcterms:created xsi:type="dcterms:W3CDTF">2025-11-13T11:23:00Z</dcterms:created>
  <dcterms:modified xsi:type="dcterms:W3CDTF">2025-11-13T11:23:00Z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2025-01-05T00:00:00Z</vt:filetime>
  </property>
  <property fmtid="{D5CDD505-2E9C-101B-9397-08002B2CF9AE}" pid="3" name="Creator">
    <vt:lpwstr>PDFium</vt:lpwstr>
  </property>
  <property fmtid="{D5CDD505-2E9C-101B-9397-08002B2CF9AE}" pid="4" name="LastSaved">
    <vt:filetime>2025-01-05T00:00:00Z</vt:filetime>
  </property>
  <property fmtid="{D5CDD505-2E9C-101B-9397-08002B2CF9AE}" pid="5" name="Producer">
    <vt:lpwstr>3-Heights(TM) PDF Security Shell 4.8.25.2 (http://www.pdf-tools.com)</vt:lpwstr>
  </property>
</Properties>
</file>