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8C8F" w14:textId="1EDC73E0" w:rsidR="000B0B6B" w:rsidRDefault="00DE7A16" w:rsidP="000B0B6B">
      <w:pPr>
        <w:pStyle w:val="NoSpacing"/>
        <w:jc w:val="center"/>
        <w:rPr>
          <w:sz w:val="36"/>
          <w:szCs w:val="36"/>
        </w:rPr>
      </w:pPr>
      <w:r w:rsidRPr="006546C5">
        <w:rPr>
          <w:noProof/>
          <w:sz w:val="36"/>
          <w:szCs w:val="36"/>
        </w:rPr>
        <w:drawing>
          <wp:inline distT="0" distB="0" distL="0" distR="0" wp14:anchorId="5C18A308" wp14:editId="2F6CE3FB">
            <wp:extent cx="868567" cy="875327"/>
            <wp:effectExtent l="0" t="0" r="8255" b="1270"/>
            <wp:docPr id="8" name="Picture 7" descr="A blue and white logo&#10;&#10;AI-generated content may be incorrect.">
              <a:extLst xmlns:a="http://schemas.openxmlformats.org/drawingml/2006/main">
                <a:ext uri="{FF2B5EF4-FFF2-40B4-BE49-F238E27FC236}">
                  <a16:creationId xmlns:a16="http://schemas.microsoft.com/office/drawing/2014/main" id="{517D64FB-FDD4-2DE7-B77F-E5A731D296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ue and white logo&#10;&#10;AI-generated content may be incorrect.">
                      <a:extLst>
                        <a:ext uri="{FF2B5EF4-FFF2-40B4-BE49-F238E27FC236}">
                          <a16:creationId xmlns:a16="http://schemas.microsoft.com/office/drawing/2014/main" id="{517D64FB-FDD4-2DE7-B77F-E5A731D296B3}"/>
                        </a:ext>
                      </a:extLst>
                    </pic:cNvPr>
                    <pic:cNvPicPr>
                      <a:picLocks noChangeAspect="1"/>
                    </pic:cNvPicPr>
                  </pic:nvPicPr>
                  <pic:blipFill>
                    <a:blip r:embed="rId8"/>
                    <a:stretch>
                      <a:fillRect/>
                    </a:stretch>
                  </pic:blipFill>
                  <pic:spPr>
                    <a:xfrm>
                      <a:off x="0" y="0"/>
                      <a:ext cx="912014" cy="919112"/>
                    </a:xfrm>
                    <a:prstGeom prst="rect">
                      <a:avLst/>
                    </a:prstGeom>
                  </pic:spPr>
                </pic:pic>
              </a:graphicData>
            </a:graphic>
          </wp:inline>
        </w:drawing>
      </w:r>
      <w:r w:rsidR="002D6DAC">
        <w:rPr>
          <w:b/>
          <w:bCs/>
          <w:noProof/>
          <w:sz w:val="28"/>
          <w:szCs w:val="28"/>
        </w:rPr>
        <w:t xml:space="preserve"> </w:t>
      </w:r>
      <w:r w:rsidR="000B0B6B" w:rsidRPr="00AC772F">
        <w:rPr>
          <w:b/>
          <w:bCs/>
          <w:noProof/>
          <w:sz w:val="28"/>
          <w:szCs w:val="28"/>
        </w:rPr>
        <w:drawing>
          <wp:inline distT="0" distB="0" distL="0" distR="0" wp14:anchorId="47E54C7A" wp14:editId="473585D8">
            <wp:extent cx="876300" cy="872021"/>
            <wp:effectExtent l="0" t="0" r="0" b="4445"/>
            <wp:docPr id="1467177460" name="Picture 1" descr="A blue circle with white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77460" name="Picture 1" descr="A blue circle with white text and a buildin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264" cy="880942"/>
                    </a:xfrm>
                    <a:prstGeom prst="rect">
                      <a:avLst/>
                    </a:prstGeom>
                    <a:noFill/>
                  </pic:spPr>
                </pic:pic>
              </a:graphicData>
            </a:graphic>
          </wp:inline>
        </w:drawing>
      </w:r>
      <w:r w:rsidR="002D6DAC">
        <w:rPr>
          <w:b/>
          <w:bCs/>
          <w:noProof/>
          <w:sz w:val="28"/>
          <w:szCs w:val="28"/>
        </w:rPr>
        <w:t xml:space="preserve">  </w:t>
      </w:r>
      <w:r w:rsidR="002D6DAC">
        <w:rPr>
          <w:noProof/>
          <w:lang w:eastAsia="en-GB"/>
        </w:rPr>
        <w:drawing>
          <wp:inline distT="0" distB="0" distL="0" distR="0" wp14:anchorId="0A562508" wp14:editId="0C521779">
            <wp:extent cx="1238250" cy="771525"/>
            <wp:effectExtent l="0" t="0" r="0" b="0"/>
            <wp:docPr id="1" name="Picture 1" descr="Farnham Swimming Club | Fastlegs.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nham Swimming Club | Fastlegs.co.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771525"/>
                    </a:xfrm>
                    <a:prstGeom prst="rect">
                      <a:avLst/>
                    </a:prstGeom>
                    <a:noFill/>
                    <a:ln>
                      <a:noFill/>
                    </a:ln>
                  </pic:spPr>
                </pic:pic>
              </a:graphicData>
            </a:graphic>
          </wp:inline>
        </w:drawing>
      </w:r>
    </w:p>
    <w:p w14:paraId="59E5022A" w14:textId="72733991" w:rsidR="00800B87" w:rsidRPr="00AC772F" w:rsidRDefault="00800B87" w:rsidP="000B0B6B">
      <w:pPr>
        <w:pStyle w:val="NoSpacing"/>
        <w:jc w:val="center"/>
        <w:rPr>
          <w:b/>
          <w:bCs/>
          <w:sz w:val="28"/>
          <w:szCs w:val="28"/>
        </w:rPr>
      </w:pPr>
      <w:proofErr w:type="spellStart"/>
      <w:r w:rsidRPr="00AC772F">
        <w:rPr>
          <w:b/>
          <w:bCs/>
          <w:sz w:val="32"/>
          <w:szCs w:val="32"/>
        </w:rPr>
        <w:t>Haslemere</w:t>
      </w:r>
      <w:proofErr w:type="spellEnd"/>
      <w:r w:rsidR="00392733">
        <w:rPr>
          <w:b/>
          <w:bCs/>
          <w:sz w:val="32"/>
          <w:szCs w:val="32"/>
        </w:rPr>
        <w:t xml:space="preserve">, </w:t>
      </w:r>
      <w:r w:rsidR="00E97C3A" w:rsidRPr="00AC772F">
        <w:rPr>
          <w:b/>
          <w:bCs/>
          <w:sz w:val="32"/>
          <w:szCs w:val="32"/>
        </w:rPr>
        <w:t xml:space="preserve">Godalming </w:t>
      </w:r>
      <w:r w:rsidR="00392733">
        <w:rPr>
          <w:b/>
          <w:bCs/>
          <w:sz w:val="32"/>
          <w:szCs w:val="32"/>
        </w:rPr>
        <w:t xml:space="preserve">and Farnham </w:t>
      </w:r>
      <w:r w:rsidRPr="00AC772F">
        <w:rPr>
          <w:b/>
          <w:bCs/>
          <w:sz w:val="32"/>
          <w:szCs w:val="32"/>
        </w:rPr>
        <w:t>Swi</w:t>
      </w:r>
      <w:r w:rsidR="00E97C3A" w:rsidRPr="00AC772F">
        <w:rPr>
          <w:b/>
          <w:bCs/>
          <w:sz w:val="32"/>
          <w:szCs w:val="32"/>
        </w:rPr>
        <w:t>mming</w:t>
      </w:r>
      <w:r w:rsidRPr="00AC772F">
        <w:rPr>
          <w:b/>
          <w:bCs/>
          <w:sz w:val="32"/>
          <w:szCs w:val="32"/>
        </w:rPr>
        <w:t xml:space="preserve"> Clu</w:t>
      </w:r>
      <w:r w:rsidR="006546C5" w:rsidRPr="00AC772F">
        <w:rPr>
          <w:b/>
          <w:bCs/>
          <w:sz w:val="32"/>
          <w:szCs w:val="32"/>
        </w:rPr>
        <w:t>bs</w:t>
      </w:r>
    </w:p>
    <w:p w14:paraId="3F8F07FD" w14:textId="6AA26837" w:rsidR="00392733" w:rsidRDefault="00392733" w:rsidP="000B0B6B">
      <w:pPr>
        <w:pStyle w:val="NoSpacing"/>
        <w:jc w:val="center"/>
        <w:rPr>
          <w:b/>
          <w:bCs/>
          <w:sz w:val="32"/>
          <w:szCs w:val="32"/>
        </w:rPr>
      </w:pPr>
      <w:r>
        <w:rPr>
          <w:b/>
          <w:bCs/>
          <w:sz w:val="32"/>
          <w:szCs w:val="32"/>
        </w:rPr>
        <w:t>Mark Menzies Meet 2026</w:t>
      </w:r>
    </w:p>
    <w:p w14:paraId="754A765B" w14:textId="1F3B830E" w:rsidR="000B0B6B" w:rsidRPr="009309CA" w:rsidRDefault="000B0B6B" w:rsidP="000B0B6B">
      <w:pPr>
        <w:pStyle w:val="NoSpacing"/>
        <w:jc w:val="center"/>
        <w:rPr>
          <w:b/>
          <w:bCs/>
          <w:sz w:val="28"/>
          <w:szCs w:val="28"/>
        </w:rPr>
      </w:pPr>
      <w:r w:rsidRPr="00022AD9">
        <w:rPr>
          <w:b/>
          <w:bCs/>
          <w:sz w:val="28"/>
          <w:szCs w:val="28"/>
        </w:rPr>
        <w:t xml:space="preserve">Swim England Licence </w:t>
      </w:r>
      <w:r w:rsidR="0063318A" w:rsidRPr="00022AD9">
        <w:rPr>
          <w:b/>
          <w:bCs/>
          <w:sz w:val="28"/>
          <w:szCs w:val="28"/>
        </w:rPr>
        <w:t>3SE</w:t>
      </w:r>
      <w:r w:rsidR="00022AD9" w:rsidRPr="00022AD9">
        <w:rPr>
          <w:b/>
          <w:bCs/>
          <w:sz w:val="28"/>
          <w:szCs w:val="28"/>
        </w:rPr>
        <w:t>260621</w:t>
      </w:r>
      <w:r w:rsidRPr="00022AD9">
        <w:rPr>
          <w:b/>
          <w:bCs/>
          <w:sz w:val="28"/>
          <w:szCs w:val="28"/>
        </w:rPr>
        <w:t xml:space="preserve"> Level 3</w:t>
      </w:r>
    </w:p>
    <w:p w14:paraId="1C6A1FA5" w14:textId="063804B6" w:rsidR="00800B87" w:rsidRDefault="00392733" w:rsidP="00392733">
      <w:pPr>
        <w:pStyle w:val="NoSpacing"/>
        <w:jc w:val="center"/>
        <w:rPr>
          <w:b/>
          <w:bCs/>
          <w:sz w:val="32"/>
          <w:szCs w:val="32"/>
        </w:rPr>
      </w:pPr>
      <w:r>
        <w:rPr>
          <w:b/>
          <w:bCs/>
          <w:sz w:val="32"/>
          <w:szCs w:val="32"/>
        </w:rPr>
        <w:t>Sunday 19</w:t>
      </w:r>
      <w:r w:rsidRPr="00392733">
        <w:rPr>
          <w:b/>
          <w:bCs/>
          <w:sz w:val="32"/>
          <w:szCs w:val="32"/>
          <w:vertAlign w:val="superscript"/>
        </w:rPr>
        <w:t>th</w:t>
      </w:r>
      <w:r>
        <w:rPr>
          <w:b/>
          <w:bCs/>
          <w:sz w:val="32"/>
          <w:szCs w:val="32"/>
        </w:rPr>
        <w:t xml:space="preserve"> April 2026</w:t>
      </w:r>
    </w:p>
    <w:p w14:paraId="20A250FD" w14:textId="77777777" w:rsidR="00392733" w:rsidRPr="006546C5" w:rsidRDefault="00392733" w:rsidP="00392733">
      <w:pPr>
        <w:pStyle w:val="NoSpacing"/>
        <w:jc w:val="center"/>
        <w:rPr>
          <w:b/>
          <w:bCs/>
        </w:rPr>
      </w:pPr>
    </w:p>
    <w:p w14:paraId="0D53F869" w14:textId="23195209" w:rsidR="00CF1662" w:rsidRDefault="00AC772F" w:rsidP="00CF1662">
      <w:pPr>
        <w:pStyle w:val="NoSpacing"/>
        <w:jc w:val="center"/>
        <w:rPr>
          <w:b/>
          <w:bCs/>
          <w:color w:val="215E99" w:themeColor="text2" w:themeTint="BF"/>
          <w:sz w:val="32"/>
          <w:szCs w:val="32"/>
        </w:rPr>
      </w:pPr>
      <w:r w:rsidRPr="009309CA">
        <w:rPr>
          <w:b/>
          <w:bCs/>
          <w:color w:val="215E99" w:themeColor="text2" w:themeTint="BF"/>
          <w:sz w:val="32"/>
          <w:szCs w:val="32"/>
        </w:rPr>
        <w:t>PROMOTERS CONDITIONS</w:t>
      </w:r>
    </w:p>
    <w:p w14:paraId="1A474F8C" w14:textId="7945B99C" w:rsidR="000B0B6B" w:rsidRDefault="00974F30" w:rsidP="00CF1662">
      <w:pPr>
        <w:pStyle w:val="NoSpacing"/>
        <w:spacing w:after="120"/>
        <w:ind w:left="360"/>
        <w:jc w:val="center"/>
        <w:rPr>
          <w:b/>
          <w:bCs/>
        </w:rPr>
      </w:pPr>
      <w:r w:rsidRPr="00974F30">
        <w:rPr>
          <w:b/>
          <w:bCs/>
        </w:rPr>
        <w:t>Entries open on</w:t>
      </w:r>
      <w:r w:rsidRPr="00974F30">
        <w:rPr>
          <w:rFonts w:ascii="Calibri" w:hAnsi="Calibri" w:cs="Times New Roman"/>
          <w:b/>
          <w:bCs/>
          <w:color w:val="000000"/>
        </w:rPr>
        <w:t xml:space="preserve"> Sunday 1</w:t>
      </w:r>
      <w:r w:rsidRPr="00974F30">
        <w:rPr>
          <w:rFonts w:ascii="Calibri" w:hAnsi="Calibri" w:cs="Times New Roman"/>
          <w:b/>
          <w:bCs/>
          <w:color w:val="000000"/>
          <w:vertAlign w:val="superscript"/>
        </w:rPr>
        <w:t>st</w:t>
      </w:r>
      <w:r w:rsidRPr="00974F30">
        <w:rPr>
          <w:rFonts w:ascii="Calibri" w:hAnsi="Calibri" w:cs="Times New Roman"/>
          <w:b/>
          <w:bCs/>
          <w:color w:val="000000"/>
        </w:rPr>
        <w:t xml:space="preserve"> March at 10am and clos</w:t>
      </w:r>
      <w:r>
        <w:rPr>
          <w:rFonts w:ascii="Calibri" w:hAnsi="Calibri" w:cs="Times New Roman"/>
          <w:b/>
          <w:bCs/>
          <w:color w:val="000000"/>
        </w:rPr>
        <w:t xml:space="preserve">e on </w:t>
      </w:r>
      <w:r w:rsidRPr="00974F30">
        <w:rPr>
          <w:rFonts w:ascii="Calibri" w:hAnsi="Calibri" w:cs="Times New Roman"/>
          <w:b/>
          <w:bCs/>
          <w:color w:val="000000"/>
        </w:rPr>
        <w:t>Sunday 29</w:t>
      </w:r>
      <w:r w:rsidRPr="00974F30">
        <w:rPr>
          <w:rFonts w:ascii="Calibri" w:hAnsi="Calibri" w:cs="Times New Roman"/>
          <w:b/>
          <w:bCs/>
          <w:color w:val="000000"/>
          <w:vertAlign w:val="superscript"/>
        </w:rPr>
        <w:t>th</w:t>
      </w:r>
      <w:r w:rsidRPr="00974F30">
        <w:rPr>
          <w:rFonts w:ascii="Calibri" w:hAnsi="Calibri" w:cs="Times New Roman"/>
          <w:b/>
          <w:bCs/>
          <w:color w:val="000000"/>
        </w:rPr>
        <w:t xml:space="preserve"> March at midnight or sooner if the meet is full.</w:t>
      </w:r>
    </w:p>
    <w:p w14:paraId="4716A173" w14:textId="77777777" w:rsidR="00BA43DB" w:rsidRDefault="00BA43DB" w:rsidP="00800B87">
      <w:pPr>
        <w:pStyle w:val="NoSpacing"/>
        <w:rPr>
          <w:b/>
          <w:bCs/>
          <w:color w:val="215E99" w:themeColor="text2" w:themeTint="BF"/>
          <w:sz w:val="28"/>
          <w:szCs w:val="28"/>
        </w:rPr>
      </w:pPr>
    </w:p>
    <w:p w14:paraId="52716401" w14:textId="30EE754C" w:rsidR="00800B87" w:rsidRPr="009309CA" w:rsidRDefault="00943398" w:rsidP="00800B87">
      <w:pPr>
        <w:pStyle w:val="NoSpacing"/>
        <w:rPr>
          <w:b/>
          <w:bCs/>
          <w:color w:val="215E99" w:themeColor="text2" w:themeTint="BF"/>
          <w:sz w:val="28"/>
          <w:szCs w:val="28"/>
        </w:rPr>
      </w:pPr>
      <w:r w:rsidRPr="009309CA">
        <w:rPr>
          <w:b/>
          <w:bCs/>
          <w:color w:val="215E99" w:themeColor="text2" w:themeTint="BF"/>
          <w:sz w:val="28"/>
          <w:szCs w:val="28"/>
        </w:rPr>
        <w:t>THE MEET</w:t>
      </w:r>
    </w:p>
    <w:p w14:paraId="2B9B4DD1" w14:textId="5AFDD1FD" w:rsidR="000B0B6B" w:rsidRPr="00DB4ED5" w:rsidRDefault="000B0B6B" w:rsidP="00B21B72">
      <w:pPr>
        <w:pStyle w:val="NoSpacing"/>
        <w:numPr>
          <w:ilvl w:val="0"/>
          <w:numId w:val="4"/>
        </w:numPr>
        <w:spacing w:after="120"/>
      </w:pPr>
      <w:r w:rsidRPr="00DB4ED5">
        <w:t xml:space="preserve">Venue - </w:t>
      </w:r>
      <w:r w:rsidR="00800B87" w:rsidRPr="00DB4ED5">
        <w:t>Haslemere Leisure Centre</w:t>
      </w:r>
      <w:r w:rsidR="00AC772F" w:rsidRPr="00DB4ED5">
        <w:t>, Kings Road, Haslemere GU27 2QT</w:t>
      </w:r>
      <w:r w:rsidR="00800B87" w:rsidRPr="00DB4ED5">
        <w:t xml:space="preserve"> </w:t>
      </w:r>
      <w:r w:rsidR="00C054BE" w:rsidRPr="00DB4ED5">
        <w:t xml:space="preserve">in a 25m </w:t>
      </w:r>
      <w:r w:rsidRPr="00DB4ED5">
        <w:t>pool</w:t>
      </w:r>
      <w:r w:rsidR="00C054BE" w:rsidRPr="00DB4ED5">
        <w:t xml:space="preserve"> with 8 lanes, </w:t>
      </w:r>
      <w:r w:rsidRPr="00DB4ED5">
        <w:t>anti</w:t>
      </w:r>
      <w:r w:rsidR="00C054BE" w:rsidRPr="00DB4ED5">
        <w:t>-wave</w:t>
      </w:r>
      <w:r w:rsidRPr="00DB4ED5">
        <w:t xml:space="preserve"> lane ropes and </w:t>
      </w:r>
      <w:r w:rsidR="00C054BE" w:rsidRPr="00DB4ED5">
        <w:t xml:space="preserve">an </w:t>
      </w:r>
      <w:r w:rsidRPr="00DB4ED5">
        <w:t xml:space="preserve">AOE </w:t>
      </w:r>
      <w:r w:rsidR="00C054BE" w:rsidRPr="00DB4ED5">
        <w:t>system</w:t>
      </w:r>
      <w:r w:rsidRPr="00DB4ED5">
        <w:t xml:space="preserve">. </w:t>
      </w:r>
    </w:p>
    <w:p w14:paraId="41CC4D9F" w14:textId="743C0D0D" w:rsidR="00AC772F" w:rsidRPr="00DB4ED5" w:rsidRDefault="000B0B6B" w:rsidP="00B21B72">
      <w:pPr>
        <w:pStyle w:val="NoSpacing"/>
        <w:numPr>
          <w:ilvl w:val="0"/>
          <w:numId w:val="4"/>
        </w:numPr>
        <w:spacing w:after="120"/>
      </w:pPr>
      <w:r w:rsidRPr="00DB4ED5">
        <w:t xml:space="preserve">The meet is licensed by Swim England at Level 3 and </w:t>
      </w:r>
      <w:r w:rsidR="00800B87" w:rsidRPr="00DB4ED5">
        <w:t>will be run in accordance with Swim England Laws, Swi</w:t>
      </w:r>
      <w:r w:rsidR="00DE7A16" w:rsidRPr="00DB4ED5">
        <w:t xml:space="preserve">m </w:t>
      </w:r>
      <w:r w:rsidR="00800B87" w:rsidRPr="00DB4ED5">
        <w:t xml:space="preserve">England technical rules of Swimming and these conditions. </w:t>
      </w:r>
    </w:p>
    <w:p w14:paraId="4F4F8742" w14:textId="2F5A9685" w:rsidR="00AC772F" w:rsidRPr="00DB4ED5" w:rsidRDefault="00800B87" w:rsidP="00B21B72">
      <w:pPr>
        <w:pStyle w:val="NoSpacing"/>
        <w:numPr>
          <w:ilvl w:val="0"/>
          <w:numId w:val="4"/>
        </w:numPr>
        <w:spacing w:after="120"/>
      </w:pPr>
      <w:r w:rsidRPr="00DB4ED5">
        <w:t>The promoter</w:t>
      </w:r>
      <w:r w:rsidR="00AC772F" w:rsidRPr="00DB4ED5">
        <w:t xml:space="preserve"> is </w:t>
      </w:r>
      <w:r w:rsidRPr="00DB4ED5">
        <w:t>Fiona Tough</w:t>
      </w:r>
      <w:r w:rsidR="00974F30">
        <w:t>/Catherine Steer</w:t>
      </w:r>
      <w:r w:rsidRPr="00DB4ED5">
        <w:t xml:space="preserve"> (</w:t>
      </w:r>
      <w:hyperlink r:id="rId11" w:history="1">
        <w:r w:rsidR="00AC772F" w:rsidRPr="00DB4ED5">
          <w:rPr>
            <w:rStyle w:val="Hyperlink"/>
            <w:color w:val="auto"/>
          </w:rPr>
          <w:t>meets@haslemereswimmingclub.co.uk</w:t>
        </w:r>
      </w:hyperlink>
      <w:r w:rsidRPr="00DB4ED5">
        <w:t>)</w:t>
      </w:r>
      <w:r w:rsidR="00AC772F" w:rsidRPr="00DB4ED5">
        <w:t xml:space="preserve"> </w:t>
      </w:r>
      <w:r w:rsidR="00C7586C">
        <w:t xml:space="preserve">on behalf of </w:t>
      </w:r>
      <w:proofErr w:type="spellStart"/>
      <w:r w:rsidR="00C7586C">
        <w:t>Haslemere</w:t>
      </w:r>
      <w:proofErr w:type="spellEnd"/>
      <w:r w:rsidR="00C7586C">
        <w:t xml:space="preserve"> Swimming Club </w:t>
      </w:r>
      <w:r w:rsidR="00C7586C">
        <w:rPr>
          <w:rFonts w:ascii="Calibri" w:hAnsi="Calibri" w:cs="Times New Roman"/>
          <w:color w:val="000000"/>
        </w:rPr>
        <w:t xml:space="preserve">and </w:t>
      </w:r>
      <w:r w:rsidR="00C7586C" w:rsidRPr="004562BA">
        <w:rPr>
          <w:rFonts w:ascii="Calibri" w:hAnsi="Calibri" w:cs="Times New Roman"/>
          <w:color w:val="000000"/>
        </w:rPr>
        <w:t>Anissa Pieterse</w:t>
      </w:r>
      <w:r w:rsidR="00C7586C">
        <w:rPr>
          <w:rFonts w:ascii="Calibri" w:hAnsi="Calibri" w:cs="Times New Roman"/>
          <w:color w:val="000000"/>
        </w:rPr>
        <w:t xml:space="preserve"> (internalmeets.fsc@outlook.com</w:t>
      </w:r>
      <w:r w:rsidR="00C7586C" w:rsidRPr="00DB4ED5">
        <w:t xml:space="preserve"> </w:t>
      </w:r>
      <w:r w:rsidRPr="00DB4ED5">
        <w:t xml:space="preserve">on behalf of </w:t>
      </w:r>
      <w:r w:rsidR="00C7586C">
        <w:t xml:space="preserve">Farnham </w:t>
      </w:r>
      <w:r w:rsidRPr="00DB4ED5">
        <w:t xml:space="preserve">Swimming Club. </w:t>
      </w:r>
    </w:p>
    <w:p w14:paraId="6223B882" w14:textId="4DA00061" w:rsidR="00AC772F" w:rsidRPr="00DB4ED5" w:rsidRDefault="00AC772F" w:rsidP="00B21B72">
      <w:pPr>
        <w:pStyle w:val="NoSpacing"/>
        <w:numPr>
          <w:ilvl w:val="0"/>
          <w:numId w:val="4"/>
        </w:numPr>
        <w:spacing w:after="120"/>
      </w:pPr>
      <w:r w:rsidRPr="00DB4ED5">
        <w:t xml:space="preserve">The meet will be run as ‘age on day’ </w:t>
      </w:r>
      <w:r w:rsidR="00943398" w:rsidRPr="00DB4ED5">
        <w:t xml:space="preserve">for </w:t>
      </w:r>
      <w:r w:rsidRPr="00DB4ED5">
        <w:t xml:space="preserve">swimmers 9 years and </w:t>
      </w:r>
      <w:r w:rsidR="00943398" w:rsidRPr="00DB4ED5">
        <w:t xml:space="preserve">over </w:t>
      </w:r>
      <w:r w:rsidRPr="00DB4ED5">
        <w:t xml:space="preserve">on the </w:t>
      </w:r>
      <w:proofErr w:type="gramStart"/>
      <w:r w:rsidR="00C7586C">
        <w:t>19</w:t>
      </w:r>
      <w:r w:rsidR="00C7586C" w:rsidRPr="00C7586C">
        <w:rPr>
          <w:vertAlign w:val="superscript"/>
        </w:rPr>
        <w:t>th</w:t>
      </w:r>
      <w:proofErr w:type="gramEnd"/>
      <w:r w:rsidR="00C7586C">
        <w:t xml:space="preserve"> April 2026</w:t>
      </w:r>
      <w:r w:rsidRPr="00DB4ED5">
        <w:t xml:space="preserve">. </w:t>
      </w:r>
      <w:r w:rsidR="00800B87" w:rsidRPr="00DB4ED5">
        <w:t xml:space="preserve">The age groups for open/males and females are 9, 10, 11, 12, 13, 14, 15 and 16+.  </w:t>
      </w:r>
    </w:p>
    <w:p w14:paraId="75BEA01D" w14:textId="42FBFCE2" w:rsidR="008B2780" w:rsidRPr="008B2780" w:rsidRDefault="00800B87" w:rsidP="008B2780">
      <w:pPr>
        <w:pStyle w:val="NoSpacing"/>
        <w:numPr>
          <w:ilvl w:val="0"/>
          <w:numId w:val="4"/>
        </w:numPr>
        <w:spacing w:after="120"/>
        <w:rPr>
          <w:b/>
          <w:bCs/>
          <w:sz w:val="28"/>
          <w:szCs w:val="28"/>
        </w:rPr>
      </w:pPr>
      <w:r w:rsidRPr="00DB4ED5">
        <w:t xml:space="preserve">The female category is for birth sex females in accordance with Swim England’s Transgender and Non-Binary Competition Policy. By entering the ‘Female’ category, a swimmer confirms that their birth sex is female. </w:t>
      </w:r>
    </w:p>
    <w:p w14:paraId="594C69C1" w14:textId="77777777" w:rsidR="008B2780" w:rsidRPr="009309CA" w:rsidRDefault="008B2780" w:rsidP="008B2780">
      <w:pPr>
        <w:pStyle w:val="NoSpacing"/>
        <w:rPr>
          <w:color w:val="215E99" w:themeColor="text2" w:themeTint="BF"/>
          <w:sz w:val="28"/>
          <w:szCs w:val="28"/>
        </w:rPr>
      </w:pPr>
      <w:r w:rsidRPr="009309CA">
        <w:rPr>
          <w:b/>
          <w:bCs/>
          <w:color w:val="215E99" w:themeColor="text2" w:themeTint="BF"/>
          <w:sz w:val="28"/>
          <w:szCs w:val="28"/>
        </w:rPr>
        <w:t>ENTRY</w:t>
      </w:r>
    </w:p>
    <w:p w14:paraId="6381FD62" w14:textId="77777777" w:rsidR="008B2780" w:rsidRPr="00F119C3" w:rsidRDefault="008B2780" w:rsidP="008B2780">
      <w:pPr>
        <w:pStyle w:val="NoSpacing"/>
        <w:numPr>
          <w:ilvl w:val="0"/>
          <w:numId w:val="3"/>
        </w:numPr>
        <w:spacing w:after="120"/>
      </w:pPr>
      <w:r w:rsidRPr="00F119C3">
        <w:t xml:space="preserve">Entries </w:t>
      </w:r>
      <w:r w:rsidRPr="00F119C3">
        <w:rPr>
          <w:b/>
          <w:bCs/>
        </w:rPr>
        <w:t>open on</w:t>
      </w:r>
      <w:r w:rsidRPr="00F119C3">
        <w:rPr>
          <w:rFonts w:cs="Times New Roman"/>
          <w:b/>
          <w:bCs/>
          <w:color w:val="000000"/>
        </w:rPr>
        <w:t xml:space="preserve"> Sunday 1</w:t>
      </w:r>
      <w:r w:rsidRPr="00F119C3">
        <w:rPr>
          <w:rFonts w:cs="Times New Roman"/>
          <w:b/>
          <w:bCs/>
          <w:color w:val="000000"/>
          <w:vertAlign w:val="superscript"/>
        </w:rPr>
        <w:t>st</w:t>
      </w:r>
      <w:r w:rsidRPr="00F119C3">
        <w:rPr>
          <w:rFonts w:cs="Times New Roman"/>
          <w:b/>
          <w:bCs/>
          <w:color w:val="000000"/>
        </w:rPr>
        <w:t xml:space="preserve"> March at 10am</w:t>
      </w:r>
      <w:r w:rsidRPr="00F119C3">
        <w:rPr>
          <w:rFonts w:cs="Times New Roman"/>
          <w:color w:val="000000"/>
        </w:rPr>
        <w:t xml:space="preserve"> and closing date Sunday 29</w:t>
      </w:r>
      <w:r w:rsidRPr="00F119C3">
        <w:rPr>
          <w:rFonts w:cs="Times New Roman"/>
          <w:color w:val="000000"/>
          <w:vertAlign w:val="superscript"/>
        </w:rPr>
        <w:t>th</w:t>
      </w:r>
      <w:r w:rsidRPr="00F119C3">
        <w:rPr>
          <w:rFonts w:cs="Times New Roman"/>
          <w:color w:val="000000"/>
        </w:rPr>
        <w:t xml:space="preserve"> March at midnight or sooner if the meet is full.</w:t>
      </w:r>
      <w:r w:rsidRPr="00F119C3">
        <w:t xml:space="preserve"> </w:t>
      </w:r>
    </w:p>
    <w:p w14:paraId="0CE28480" w14:textId="77777777" w:rsidR="008B2780" w:rsidRDefault="008B2780" w:rsidP="008B2780">
      <w:pPr>
        <w:pStyle w:val="NoSpacing"/>
        <w:numPr>
          <w:ilvl w:val="0"/>
          <w:numId w:val="3"/>
        </w:numPr>
        <w:spacing w:after="120"/>
      </w:pPr>
      <w:r w:rsidRPr="00083BA4">
        <w:t xml:space="preserve">Competitors must be registered with Swim England as Club Compete (Category 2) and may enter in the name of one club only. Entries will only be accepted from competitors registered as members of Swim England, SASA or WASA or competitors from a country affiliated to FINA. </w:t>
      </w:r>
    </w:p>
    <w:p w14:paraId="6901EB8E" w14:textId="79244B80" w:rsidR="008B2780" w:rsidRPr="009309CA" w:rsidRDefault="008B2780" w:rsidP="008B2780">
      <w:pPr>
        <w:pStyle w:val="NoSpacing"/>
        <w:numPr>
          <w:ilvl w:val="0"/>
          <w:numId w:val="3"/>
        </w:numPr>
        <w:spacing w:after="120"/>
      </w:pPr>
      <w:r w:rsidRPr="009309CA">
        <w:t xml:space="preserve">The meet is subject to upper cut off times (see table </w:t>
      </w:r>
      <w:r w:rsidR="00A8708C">
        <w:t>below</w:t>
      </w:r>
      <w:r w:rsidRPr="009309CA">
        <w:t xml:space="preserve">). Entry times will be checked against British Swimming Rankings. Short course or converted long course times will be accepted. </w:t>
      </w:r>
    </w:p>
    <w:p w14:paraId="3F85DCDC" w14:textId="371276DD" w:rsidR="00F119C3" w:rsidRPr="00BA43DB" w:rsidRDefault="00F119C3" w:rsidP="00F119C3">
      <w:pPr>
        <w:pStyle w:val="NoSpacing"/>
        <w:numPr>
          <w:ilvl w:val="0"/>
          <w:numId w:val="3"/>
        </w:numPr>
        <w:spacing w:after="120"/>
      </w:pPr>
      <w:r w:rsidRPr="00BA43DB">
        <w:t xml:space="preserve">Entries will be accepted on a “first come first served” basis. Please note, however, that some events and sessions may become fully subscribed sooner than others. Acceptance into all events applied for cannot therefore be guaranteed. </w:t>
      </w:r>
    </w:p>
    <w:p w14:paraId="3EA76675" w14:textId="7F6436AF" w:rsidR="00F119C3" w:rsidRPr="00BA43DB" w:rsidRDefault="00F119C3" w:rsidP="00F119C3">
      <w:pPr>
        <w:pStyle w:val="NoSpacing"/>
        <w:numPr>
          <w:ilvl w:val="0"/>
          <w:numId w:val="3"/>
        </w:numPr>
        <w:spacing w:after="120"/>
      </w:pPr>
      <w:r w:rsidRPr="00BA43DB">
        <w:t>Any No-Time (NT) entries will only be accepted at the discretion of the promoter.</w:t>
      </w:r>
    </w:p>
    <w:p w14:paraId="1D49F3E2" w14:textId="508258A4" w:rsidR="008B2780" w:rsidRPr="009309CA" w:rsidRDefault="008B2780" w:rsidP="008B2780">
      <w:pPr>
        <w:pStyle w:val="NoSpacing"/>
        <w:numPr>
          <w:ilvl w:val="0"/>
          <w:numId w:val="3"/>
        </w:numPr>
        <w:spacing w:after="120"/>
        <w:ind w:left="357" w:hanging="357"/>
      </w:pPr>
      <w:r w:rsidRPr="009309CA">
        <w:t>Entry shall be by Hytek file for club entry or an Individual Entry Form. The required Entry File and Individual Entry Form</w:t>
      </w:r>
      <w:r>
        <w:t xml:space="preserve"> will</w:t>
      </w:r>
      <w:r w:rsidRPr="009309CA">
        <w:t xml:space="preserve"> be available on </w:t>
      </w:r>
      <w:r w:rsidR="00A8708C">
        <w:t>the</w:t>
      </w:r>
      <w:r w:rsidRPr="009309CA">
        <w:t xml:space="preserve"> </w:t>
      </w:r>
      <w:proofErr w:type="spellStart"/>
      <w:r w:rsidRPr="009309CA">
        <w:t>Haslemere</w:t>
      </w:r>
      <w:proofErr w:type="spellEnd"/>
      <w:r w:rsidRPr="009309CA">
        <w:t xml:space="preserve"> SC</w:t>
      </w:r>
      <w:r>
        <w:t xml:space="preserve">, </w:t>
      </w:r>
      <w:r w:rsidRPr="009309CA">
        <w:t xml:space="preserve">Godalming SC </w:t>
      </w:r>
      <w:r>
        <w:t xml:space="preserve">and Farnham SC </w:t>
      </w:r>
      <w:r w:rsidRPr="009309CA">
        <w:t>websites.</w:t>
      </w:r>
    </w:p>
    <w:p w14:paraId="391DE012" w14:textId="77777777" w:rsidR="008B2780" w:rsidRDefault="008B2780" w:rsidP="008B2780">
      <w:pPr>
        <w:pStyle w:val="NoSpacing"/>
        <w:numPr>
          <w:ilvl w:val="0"/>
          <w:numId w:val="3"/>
        </w:numPr>
        <w:spacing w:after="120"/>
      </w:pPr>
      <w:r>
        <w:t>Accepted and rejected entries will be emailed within 2 weeks of the closing date</w:t>
      </w:r>
    </w:p>
    <w:p w14:paraId="0FE4D858" w14:textId="77777777" w:rsidR="008B2780" w:rsidRPr="00DB4ED5" w:rsidRDefault="008B2780" w:rsidP="008B2780">
      <w:pPr>
        <w:pStyle w:val="NoSpacing"/>
        <w:spacing w:after="120"/>
        <w:rPr>
          <w:b/>
          <w:bCs/>
          <w:sz w:val="28"/>
          <w:szCs w:val="28"/>
        </w:rPr>
      </w:pPr>
    </w:p>
    <w:p w14:paraId="674FFE9C" w14:textId="77777777" w:rsidR="00122557" w:rsidRDefault="00122557" w:rsidP="007B4A3B">
      <w:pPr>
        <w:pStyle w:val="NoSpacing"/>
        <w:spacing w:after="120"/>
        <w:rPr>
          <w:b/>
          <w:bCs/>
          <w:color w:val="215E99" w:themeColor="text2" w:themeTint="BF"/>
          <w:sz w:val="28"/>
          <w:szCs w:val="28"/>
        </w:rPr>
      </w:pPr>
    </w:p>
    <w:p w14:paraId="6CF2C1CB" w14:textId="22DF3063" w:rsidR="007B4A3B" w:rsidRPr="009309CA" w:rsidRDefault="0011135A" w:rsidP="007B4A3B">
      <w:pPr>
        <w:pStyle w:val="NoSpacing"/>
        <w:spacing w:after="120"/>
        <w:rPr>
          <w:b/>
          <w:bCs/>
          <w:color w:val="215E99" w:themeColor="text2" w:themeTint="BF"/>
          <w:sz w:val="28"/>
          <w:szCs w:val="28"/>
        </w:rPr>
      </w:pPr>
      <w:r w:rsidRPr="009309CA">
        <w:rPr>
          <w:b/>
          <w:bCs/>
          <w:color w:val="215E99" w:themeColor="text2" w:themeTint="BF"/>
          <w:sz w:val="28"/>
          <w:szCs w:val="28"/>
        </w:rPr>
        <w:t>EVENTS</w:t>
      </w:r>
    </w:p>
    <w:tbl>
      <w:tblPr>
        <w:tblStyle w:val="TableGrid"/>
        <w:tblW w:w="0" w:type="auto"/>
        <w:tblInd w:w="137" w:type="dxa"/>
        <w:tblLook w:val="04A0" w:firstRow="1" w:lastRow="0" w:firstColumn="1" w:lastColumn="0" w:noHBand="0" w:noVBand="1"/>
      </w:tblPr>
      <w:tblGrid>
        <w:gridCol w:w="5103"/>
        <w:gridCol w:w="5103"/>
      </w:tblGrid>
      <w:tr w:rsidR="003F1B55" w14:paraId="56C508E3" w14:textId="77777777" w:rsidTr="00E82EBE">
        <w:tc>
          <w:tcPr>
            <w:tcW w:w="5103" w:type="dxa"/>
          </w:tcPr>
          <w:p w14:paraId="614EA6B4" w14:textId="77777777" w:rsidR="003F1B55" w:rsidRPr="00DB0EF7" w:rsidRDefault="003F1B55" w:rsidP="003F1B55">
            <w:pPr>
              <w:jc w:val="both"/>
              <w:rPr>
                <w:rFonts w:ascii="Verdana" w:hAnsi="Verdana"/>
                <w:b/>
                <w:sz w:val="20"/>
                <w:szCs w:val="20"/>
              </w:rPr>
            </w:pPr>
            <w:r w:rsidRPr="00DB0EF7">
              <w:rPr>
                <w:rFonts w:ascii="Verdana" w:hAnsi="Verdana"/>
                <w:b/>
                <w:sz w:val="20"/>
                <w:szCs w:val="20"/>
              </w:rPr>
              <w:t>Session 1</w:t>
            </w:r>
          </w:p>
          <w:p w14:paraId="215E39A9" w14:textId="77777777" w:rsidR="003F1B55" w:rsidRPr="00DB0EF7" w:rsidRDefault="003F1B55" w:rsidP="003F1B55">
            <w:pPr>
              <w:jc w:val="both"/>
              <w:rPr>
                <w:rFonts w:ascii="Verdana" w:hAnsi="Verdana"/>
                <w:b/>
                <w:sz w:val="20"/>
                <w:szCs w:val="20"/>
              </w:rPr>
            </w:pPr>
            <w:r w:rsidRPr="00DB0EF7">
              <w:rPr>
                <w:rFonts w:ascii="Verdana" w:hAnsi="Verdana"/>
                <w:b/>
                <w:sz w:val="20"/>
                <w:szCs w:val="20"/>
              </w:rPr>
              <w:t>Warm up 08:00 to 09:00 (TBC)</w:t>
            </w:r>
          </w:p>
          <w:p w14:paraId="36D6CA55" w14:textId="77777777" w:rsidR="003F1B55" w:rsidRPr="00DB0EF7" w:rsidRDefault="003F1B55" w:rsidP="003F1B55">
            <w:pPr>
              <w:jc w:val="both"/>
              <w:rPr>
                <w:rFonts w:ascii="Verdana" w:hAnsi="Verdana"/>
                <w:b/>
                <w:sz w:val="20"/>
                <w:szCs w:val="20"/>
              </w:rPr>
            </w:pPr>
            <w:r w:rsidRPr="00DB0EF7">
              <w:rPr>
                <w:rFonts w:ascii="Verdana" w:hAnsi="Verdana"/>
                <w:b/>
                <w:sz w:val="20"/>
                <w:szCs w:val="20"/>
              </w:rPr>
              <w:t>Racing 09:00 (TBC)</w:t>
            </w:r>
          </w:p>
          <w:p w14:paraId="691CF2B9" w14:textId="77777777" w:rsidR="003F1B55" w:rsidRPr="00DB0EF7" w:rsidRDefault="003F1B55" w:rsidP="003F1B55">
            <w:pPr>
              <w:ind w:left="360"/>
              <w:jc w:val="both"/>
              <w:rPr>
                <w:rFonts w:ascii="Verdana" w:hAnsi="Verdana"/>
                <w:b/>
                <w:sz w:val="20"/>
                <w:szCs w:val="20"/>
              </w:rPr>
            </w:pPr>
          </w:p>
          <w:p w14:paraId="169886DD" w14:textId="6B4B1E12" w:rsidR="003F1B55" w:rsidRPr="005914A1" w:rsidRDefault="003F1B55" w:rsidP="003F1B55">
            <w:pPr>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1</w:t>
            </w:r>
            <w:r>
              <w:rPr>
                <w:rFonts w:ascii="Verdana" w:hAnsi="Verdana"/>
                <w:sz w:val="20"/>
                <w:szCs w:val="20"/>
              </w:rPr>
              <w:t xml:space="preserve"> </w:t>
            </w:r>
            <w:r w:rsidR="00E82EBE">
              <w:rPr>
                <w:rFonts w:ascii="Verdana" w:hAnsi="Verdana"/>
                <w:sz w:val="20"/>
                <w:szCs w:val="20"/>
              </w:rPr>
              <w:t xml:space="preserve"> </w:t>
            </w:r>
            <w:r w:rsidRPr="005914A1">
              <w:rPr>
                <w:rFonts w:ascii="Verdana" w:hAnsi="Verdana"/>
                <w:sz w:val="20"/>
                <w:szCs w:val="20"/>
              </w:rPr>
              <w:t>Open</w:t>
            </w:r>
            <w:proofErr w:type="gramEnd"/>
            <w:r w:rsidRPr="005914A1">
              <w:rPr>
                <w:rFonts w:ascii="Verdana" w:hAnsi="Verdana"/>
                <w:sz w:val="20"/>
                <w:szCs w:val="20"/>
              </w:rPr>
              <w:t>/Male 200m freestyle</w:t>
            </w:r>
          </w:p>
          <w:p w14:paraId="747A9616" w14:textId="3BCD8BC8" w:rsidR="003F1B55" w:rsidRPr="005914A1" w:rsidRDefault="003F1B55" w:rsidP="00E750EF">
            <w:pPr>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2</w:t>
            </w:r>
            <w:r w:rsidR="00E750EF">
              <w:rPr>
                <w:rFonts w:ascii="Verdana" w:hAnsi="Verdana"/>
                <w:sz w:val="20"/>
                <w:szCs w:val="20"/>
              </w:rPr>
              <w:t xml:space="preserve"> </w:t>
            </w:r>
            <w:r w:rsidR="00E82EBE">
              <w:rPr>
                <w:rFonts w:ascii="Verdana" w:hAnsi="Verdana"/>
                <w:sz w:val="20"/>
                <w:szCs w:val="20"/>
              </w:rPr>
              <w:t xml:space="preserve"> </w:t>
            </w:r>
            <w:r w:rsidRPr="005914A1">
              <w:rPr>
                <w:rFonts w:ascii="Verdana" w:hAnsi="Verdana"/>
                <w:sz w:val="20"/>
                <w:szCs w:val="20"/>
              </w:rPr>
              <w:t>Female</w:t>
            </w:r>
            <w:proofErr w:type="gramEnd"/>
            <w:r w:rsidRPr="005914A1">
              <w:rPr>
                <w:rFonts w:ascii="Verdana" w:hAnsi="Verdana"/>
                <w:sz w:val="20"/>
                <w:szCs w:val="20"/>
              </w:rPr>
              <w:t xml:space="preserve"> 200m freestyle</w:t>
            </w:r>
          </w:p>
          <w:p w14:paraId="1DDCC6FA" w14:textId="57783938" w:rsidR="003F1B55" w:rsidRPr="005914A1" w:rsidRDefault="003F1B55" w:rsidP="00E750EF">
            <w:pPr>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3</w:t>
            </w:r>
            <w:r w:rsidR="00E750EF">
              <w:rPr>
                <w:rFonts w:ascii="Verdana" w:hAnsi="Verdana"/>
                <w:sz w:val="20"/>
                <w:szCs w:val="20"/>
              </w:rPr>
              <w:t xml:space="preserve"> </w:t>
            </w:r>
            <w:r w:rsidR="00E82EBE">
              <w:rPr>
                <w:rFonts w:ascii="Verdana" w:hAnsi="Verdana"/>
                <w:sz w:val="20"/>
                <w:szCs w:val="20"/>
              </w:rPr>
              <w:t xml:space="preserve"> </w:t>
            </w:r>
            <w:r w:rsidRPr="005914A1">
              <w:rPr>
                <w:rFonts w:ascii="Verdana" w:hAnsi="Verdana"/>
                <w:sz w:val="20"/>
                <w:szCs w:val="20"/>
              </w:rPr>
              <w:t>Open</w:t>
            </w:r>
            <w:proofErr w:type="gramEnd"/>
            <w:r w:rsidRPr="005914A1">
              <w:rPr>
                <w:rFonts w:ascii="Verdana" w:hAnsi="Verdana"/>
                <w:sz w:val="20"/>
                <w:szCs w:val="20"/>
              </w:rPr>
              <w:t>/Male 50m butterfly</w:t>
            </w:r>
          </w:p>
          <w:p w14:paraId="39CA1766" w14:textId="40499ADB" w:rsidR="003F1B55" w:rsidRPr="005914A1" w:rsidRDefault="003F1B55" w:rsidP="00E750EF">
            <w:pPr>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4</w:t>
            </w:r>
            <w:r w:rsidR="00E750EF">
              <w:rPr>
                <w:rFonts w:ascii="Verdana" w:hAnsi="Verdana"/>
                <w:sz w:val="20"/>
                <w:szCs w:val="20"/>
              </w:rPr>
              <w:t xml:space="preserve"> </w:t>
            </w:r>
            <w:r w:rsidR="00E82EBE">
              <w:rPr>
                <w:rFonts w:ascii="Verdana" w:hAnsi="Verdana"/>
                <w:sz w:val="20"/>
                <w:szCs w:val="20"/>
              </w:rPr>
              <w:t xml:space="preserve"> </w:t>
            </w:r>
            <w:r w:rsidRPr="005914A1">
              <w:rPr>
                <w:rFonts w:ascii="Verdana" w:hAnsi="Verdana"/>
                <w:sz w:val="20"/>
                <w:szCs w:val="20"/>
              </w:rPr>
              <w:t>Female</w:t>
            </w:r>
            <w:proofErr w:type="gramEnd"/>
            <w:r w:rsidRPr="005914A1">
              <w:rPr>
                <w:rFonts w:ascii="Verdana" w:hAnsi="Verdana"/>
                <w:sz w:val="20"/>
                <w:szCs w:val="20"/>
              </w:rPr>
              <w:t xml:space="preserve"> 50m butterfly</w:t>
            </w:r>
          </w:p>
          <w:p w14:paraId="18F06ED6" w14:textId="62C6A231" w:rsidR="003F1B55" w:rsidRPr="005914A1" w:rsidRDefault="003F1B55" w:rsidP="00E750EF">
            <w:pPr>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5</w:t>
            </w:r>
            <w:r w:rsidR="00E750EF">
              <w:rPr>
                <w:rFonts w:ascii="Verdana" w:hAnsi="Verdana"/>
                <w:sz w:val="20"/>
                <w:szCs w:val="20"/>
              </w:rPr>
              <w:t xml:space="preserve"> </w:t>
            </w:r>
            <w:r w:rsidR="00E82EBE">
              <w:rPr>
                <w:rFonts w:ascii="Verdana" w:hAnsi="Verdana"/>
                <w:sz w:val="20"/>
                <w:szCs w:val="20"/>
              </w:rPr>
              <w:t xml:space="preserve"> </w:t>
            </w:r>
            <w:r w:rsidRPr="005914A1">
              <w:rPr>
                <w:rFonts w:ascii="Verdana" w:hAnsi="Verdana"/>
                <w:sz w:val="20"/>
                <w:szCs w:val="20"/>
              </w:rPr>
              <w:t>Open</w:t>
            </w:r>
            <w:proofErr w:type="gramEnd"/>
            <w:r w:rsidRPr="005914A1">
              <w:rPr>
                <w:rFonts w:ascii="Verdana" w:hAnsi="Verdana"/>
                <w:sz w:val="20"/>
                <w:szCs w:val="20"/>
              </w:rPr>
              <w:t>/Male</w:t>
            </w:r>
            <w:r w:rsidR="00A8708C">
              <w:rPr>
                <w:rFonts w:ascii="Verdana" w:hAnsi="Verdana"/>
                <w:sz w:val="20"/>
                <w:szCs w:val="20"/>
              </w:rPr>
              <w:t xml:space="preserve"> </w:t>
            </w:r>
            <w:r w:rsidRPr="005914A1">
              <w:rPr>
                <w:rFonts w:ascii="Verdana" w:hAnsi="Verdana"/>
                <w:sz w:val="20"/>
                <w:szCs w:val="20"/>
              </w:rPr>
              <w:t>100m</w:t>
            </w:r>
            <w:r w:rsidR="00A8708C">
              <w:rPr>
                <w:rFonts w:ascii="Verdana" w:hAnsi="Verdana"/>
                <w:sz w:val="20"/>
                <w:szCs w:val="20"/>
              </w:rPr>
              <w:t xml:space="preserve"> </w:t>
            </w:r>
            <w:r w:rsidRPr="005914A1">
              <w:rPr>
                <w:rFonts w:ascii="Verdana" w:hAnsi="Verdana"/>
                <w:sz w:val="20"/>
                <w:szCs w:val="20"/>
              </w:rPr>
              <w:t>breaststroke</w:t>
            </w:r>
          </w:p>
          <w:p w14:paraId="5AD8C5DB" w14:textId="49F86058" w:rsidR="003F1B55" w:rsidRPr="005914A1" w:rsidRDefault="003F1B55" w:rsidP="00E750EF">
            <w:pPr>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6</w:t>
            </w:r>
            <w:r w:rsidR="00E750EF">
              <w:rPr>
                <w:rFonts w:ascii="Verdana" w:hAnsi="Verdana"/>
                <w:sz w:val="20"/>
                <w:szCs w:val="20"/>
              </w:rPr>
              <w:t xml:space="preserve"> </w:t>
            </w:r>
            <w:r w:rsidR="00E82EBE">
              <w:rPr>
                <w:rFonts w:ascii="Verdana" w:hAnsi="Verdana"/>
                <w:sz w:val="20"/>
                <w:szCs w:val="20"/>
              </w:rPr>
              <w:t xml:space="preserve"> </w:t>
            </w:r>
            <w:r w:rsidRPr="005914A1">
              <w:rPr>
                <w:rFonts w:ascii="Verdana" w:hAnsi="Verdana"/>
                <w:sz w:val="20"/>
                <w:szCs w:val="20"/>
              </w:rPr>
              <w:t>Female</w:t>
            </w:r>
            <w:proofErr w:type="gramEnd"/>
            <w:r w:rsidRPr="005914A1">
              <w:rPr>
                <w:rFonts w:ascii="Verdana" w:hAnsi="Verdana"/>
                <w:sz w:val="20"/>
                <w:szCs w:val="20"/>
              </w:rPr>
              <w:t xml:space="preserve"> 100m breaststroke</w:t>
            </w:r>
          </w:p>
          <w:p w14:paraId="492B52A7" w14:textId="5894F558" w:rsidR="003F1B55" w:rsidRPr="005914A1" w:rsidRDefault="003F1B55" w:rsidP="00E750EF">
            <w:pPr>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7</w:t>
            </w:r>
            <w:r w:rsidR="00E750EF">
              <w:rPr>
                <w:rFonts w:ascii="Verdana" w:hAnsi="Verdana"/>
                <w:sz w:val="20"/>
                <w:szCs w:val="20"/>
              </w:rPr>
              <w:t xml:space="preserve"> </w:t>
            </w:r>
            <w:r w:rsidR="00E82EBE">
              <w:rPr>
                <w:rFonts w:ascii="Verdana" w:hAnsi="Verdana"/>
                <w:sz w:val="20"/>
                <w:szCs w:val="20"/>
              </w:rPr>
              <w:t xml:space="preserve"> </w:t>
            </w:r>
            <w:r w:rsidRPr="005914A1">
              <w:rPr>
                <w:rFonts w:ascii="Verdana" w:hAnsi="Verdana"/>
                <w:sz w:val="20"/>
                <w:szCs w:val="20"/>
              </w:rPr>
              <w:t>Open</w:t>
            </w:r>
            <w:proofErr w:type="gramEnd"/>
            <w:r w:rsidRPr="005914A1">
              <w:rPr>
                <w:rFonts w:ascii="Verdana" w:hAnsi="Verdana"/>
                <w:sz w:val="20"/>
                <w:szCs w:val="20"/>
              </w:rPr>
              <w:t>/Male 50m backstroke</w:t>
            </w:r>
          </w:p>
          <w:p w14:paraId="1E0EA052" w14:textId="659527F4" w:rsidR="003F1B55" w:rsidRPr="005914A1" w:rsidRDefault="003F1B55" w:rsidP="00E750EF">
            <w:pPr>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8</w:t>
            </w:r>
            <w:r w:rsidR="00E750EF">
              <w:rPr>
                <w:rFonts w:ascii="Verdana" w:hAnsi="Verdana"/>
                <w:sz w:val="20"/>
                <w:szCs w:val="20"/>
              </w:rPr>
              <w:t xml:space="preserve"> </w:t>
            </w:r>
            <w:r w:rsidR="00E82EBE">
              <w:rPr>
                <w:rFonts w:ascii="Verdana" w:hAnsi="Verdana"/>
                <w:sz w:val="20"/>
                <w:szCs w:val="20"/>
              </w:rPr>
              <w:t xml:space="preserve"> </w:t>
            </w:r>
            <w:r w:rsidRPr="005914A1">
              <w:rPr>
                <w:rFonts w:ascii="Verdana" w:hAnsi="Verdana"/>
                <w:sz w:val="20"/>
                <w:szCs w:val="20"/>
              </w:rPr>
              <w:t>Female</w:t>
            </w:r>
            <w:proofErr w:type="gramEnd"/>
            <w:r w:rsidRPr="005914A1">
              <w:rPr>
                <w:rFonts w:ascii="Verdana" w:hAnsi="Verdana"/>
                <w:sz w:val="20"/>
                <w:szCs w:val="20"/>
              </w:rPr>
              <w:t xml:space="preserve"> 50m backstroke</w:t>
            </w:r>
          </w:p>
          <w:p w14:paraId="3229207D" w14:textId="262AA691" w:rsidR="003F1B55" w:rsidRPr="005914A1" w:rsidRDefault="003F1B55" w:rsidP="00E750EF">
            <w:pPr>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9</w:t>
            </w:r>
            <w:r w:rsidR="00E750EF">
              <w:rPr>
                <w:rFonts w:ascii="Verdana" w:hAnsi="Verdana"/>
                <w:sz w:val="20"/>
                <w:szCs w:val="20"/>
              </w:rPr>
              <w:t xml:space="preserve"> </w:t>
            </w:r>
            <w:r w:rsidR="00E82EBE">
              <w:rPr>
                <w:rFonts w:ascii="Verdana" w:hAnsi="Verdana"/>
                <w:sz w:val="20"/>
                <w:szCs w:val="20"/>
              </w:rPr>
              <w:t xml:space="preserve"> </w:t>
            </w:r>
            <w:r w:rsidRPr="005914A1">
              <w:rPr>
                <w:rFonts w:ascii="Verdana" w:hAnsi="Verdana"/>
                <w:sz w:val="20"/>
                <w:szCs w:val="20"/>
              </w:rPr>
              <w:t>Open</w:t>
            </w:r>
            <w:proofErr w:type="gramEnd"/>
            <w:r w:rsidRPr="005914A1">
              <w:rPr>
                <w:rFonts w:ascii="Verdana" w:hAnsi="Verdana"/>
                <w:sz w:val="20"/>
                <w:szCs w:val="20"/>
              </w:rPr>
              <w:t>/Male 200m butterfly</w:t>
            </w:r>
          </w:p>
          <w:p w14:paraId="6ED025D0" w14:textId="5F5CC508" w:rsidR="003F1B55" w:rsidRPr="005914A1" w:rsidRDefault="003F1B55" w:rsidP="00E750EF">
            <w:pPr>
              <w:rPr>
                <w:rFonts w:ascii="Verdana" w:hAnsi="Verdana"/>
                <w:sz w:val="20"/>
                <w:szCs w:val="20"/>
              </w:rPr>
            </w:pPr>
            <w:r w:rsidRPr="005914A1">
              <w:rPr>
                <w:rFonts w:ascii="Verdana" w:hAnsi="Verdana"/>
                <w:sz w:val="20"/>
                <w:szCs w:val="20"/>
              </w:rPr>
              <w:t>Event 10</w:t>
            </w:r>
            <w:r w:rsidR="00E750EF">
              <w:rPr>
                <w:rFonts w:ascii="Verdana" w:hAnsi="Verdana"/>
                <w:sz w:val="20"/>
                <w:szCs w:val="20"/>
              </w:rPr>
              <w:t xml:space="preserve"> </w:t>
            </w:r>
            <w:r w:rsidRPr="005914A1">
              <w:rPr>
                <w:rFonts w:ascii="Verdana" w:hAnsi="Verdana"/>
                <w:sz w:val="20"/>
                <w:szCs w:val="20"/>
              </w:rPr>
              <w:t>Female 200m butterfly</w:t>
            </w:r>
          </w:p>
          <w:p w14:paraId="35E14981" w14:textId="00553E96" w:rsidR="003F1B55" w:rsidRPr="0011135A" w:rsidRDefault="003F1B55" w:rsidP="003F1B55">
            <w:pPr>
              <w:pStyle w:val="NoSpacing"/>
            </w:pPr>
          </w:p>
        </w:tc>
        <w:tc>
          <w:tcPr>
            <w:tcW w:w="5103" w:type="dxa"/>
          </w:tcPr>
          <w:p w14:paraId="60C13F24" w14:textId="77777777" w:rsidR="003F1B55" w:rsidRPr="005914A1" w:rsidRDefault="003F1B55" w:rsidP="003F1B55">
            <w:pPr>
              <w:jc w:val="both"/>
              <w:rPr>
                <w:rFonts w:ascii="Verdana" w:hAnsi="Verdana"/>
                <w:b/>
                <w:sz w:val="20"/>
                <w:szCs w:val="20"/>
              </w:rPr>
            </w:pPr>
            <w:r w:rsidRPr="005914A1">
              <w:rPr>
                <w:rFonts w:ascii="Verdana" w:hAnsi="Verdana"/>
                <w:b/>
                <w:sz w:val="20"/>
                <w:szCs w:val="20"/>
              </w:rPr>
              <w:t>Session 2</w:t>
            </w:r>
          </w:p>
          <w:p w14:paraId="70A0286F" w14:textId="77777777" w:rsidR="003F1B55" w:rsidRPr="005914A1" w:rsidRDefault="003F1B55" w:rsidP="003F1B55">
            <w:pPr>
              <w:jc w:val="both"/>
              <w:rPr>
                <w:rFonts w:ascii="Verdana" w:hAnsi="Verdana"/>
                <w:b/>
                <w:sz w:val="20"/>
                <w:szCs w:val="20"/>
              </w:rPr>
            </w:pPr>
            <w:r w:rsidRPr="005914A1">
              <w:rPr>
                <w:rFonts w:ascii="Verdana" w:hAnsi="Verdana"/>
                <w:b/>
                <w:sz w:val="20"/>
                <w:szCs w:val="20"/>
              </w:rPr>
              <w:t>Warm up est.11:30 [TBC]</w:t>
            </w:r>
          </w:p>
          <w:p w14:paraId="4B3C1ACB" w14:textId="77777777" w:rsidR="003F1B55" w:rsidRPr="005914A1" w:rsidRDefault="003F1B55" w:rsidP="003F1B55">
            <w:pPr>
              <w:jc w:val="both"/>
              <w:rPr>
                <w:rFonts w:ascii="Verdana" w:hAnsi="Verdana"/>
                <w:b/>
                <w:sz w:val="20"/>
                <w:szCs w:val="20"/>
              </w:rPr>
            </w:pPr>
            <w:r w:rsidRPr="005914A1">
              <w:rPr>
                <w:rFonts w:ascii="Verdana" w:hAnsi="Verdana"/>
                <w:b/>
                <w:sz w:val="20"/>
                <w:szCs w:val="20"/>
              </w:rPr>
              <w:t>Racing 12:15 [TBC]</w:t>
            </w:r>
          </w:p>
          <w:p w14:paraId="5BDCA9F2" w14:textId="77777777" w:rsidR="003F1B55" w:rsidRPr="005914A1" w:rsidRDefault="003F1B55" w:rsidP="003F1B55">
            <w:pPr>
              <w:ind w:left="360"/>
              <w:jc w:val="both"/>
              <w:rPr>
                <w:rFonts w:ascii="Verdana" w:hAnsi="Verdana"/>
                <w:sz w:val="20"/>
                <w:szCs w:val="20"/>
              </w:rPr>
            </w:pPr>
          </w:p>
          <w:p w14:paraId="3B709EB4" w14:textId="4D44C3DE" w:rsidR="003F1B55" w:rsidRPr="005914A1" w:rsidRDefault="003F1B55" w:rsidP="003F1B55">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11</w:t>
            </w:r>
            <w:r w:rsidR="00E750EF">
              <w:rPr>
                <w:rFonts w:ascii="Verdana" w:hAnsi="Verdana"/>
                <w:sz w:val="20"/>
                <w:szCs w:val="20"/>
              </w:rPr>
              <w:t xml:space="preserve"> </w:t>
            </w:r>
            <w:r w:rsidR="00E82EBE">
              <w:rPr>
                <w:rFonts w:ascii="Verdana" w:hAnsi="Verdana"/>
                <w:sz w:val="20"/>
                <w:szCs w:val="20"/>
              </w:rPr>
              <w:t xml:space="preserve"> </w:t>
            </w:r>
            <w:r w:rsidRPr="005914A1">
              <w:rPr>
                <w:rFonts w:ascii="Verdana" w:hAnsi="Verdana"/>
                <w:sz w:val="20"/>
                <w:szCs w:val="20"/>
              </w:rPr>
              <w:t>Open</w:t>
            </w:r>
            <w:proofErr w:type="gramEnd"/>
            <w:r w:rsidRPr="005914A1">
              <w:rPr>
                <w:rFonts w:ascii="Verdana" w:hAnsi="Verdana"/>
                <w:sz w:val="20"/>
                <w:szCs w:val="20"/>
              </w:rPr>
              <w:t xml:space="preserve">/Male </w:t>
            </w:r>
            <w:r>
              <w:rPr>
                <w:rFonts w:ascii="Verdana" w:hAnsi="Verdana"/>
                <w:sz w:val="20"/>
                <w:szCs w:val="20"/>
              </w:rPr>
              <w:t>200m breaststroke</w:t>
            </w:r>
          </w:p>
          <w:p w14:paraId="6A85278B" w14:textId="621B0884" w:rsidR="003F1B55" w:rsidRPr="005914A1" w:rsidRDefault="003F1B55" w:rsidP="00116D10">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12</w:t>
            </w:r>
            <w:r w:rsidR="00116D10">
              <w:rPr>
                <w:rFonts w:ascii="Verdana" w:hAnsi="Verdana"/>
                <w:sz w:val="20"/>
                <w:szCs w:val="20"/>
              </w:rPr>
              <w:t xml:space="preserve"> </w:t>
            </w:r>
            <w:r w:rsidR="00E82EBE">
              <w:rPr>
                <w:rFonts w:ascii="Verdana" w:hAnsi="Verdana"/>
                <w:sz w:val="20"/>
                <w:szCs w:val="20"/>
              </w:rPr>
              <w:t xml:space="preserve"> </w:t>
            </w:r>
            <w:r w:rsidRPr="005914A1">
              <w:rPr>
                <w:rFonts w:ascii="Verdana" w:hAnsi="Verdana"/>
                <w:sz w:val="20"/>
                <w:szCs w:val="20"/>
              </w:rPr>
              <w:t>Female</w:t>
            </w:r>
            <w:proofErr w:type="gramEnd"/>
            <w:r w:rsidRPr="005914A1">
              <w:rPr>
                <w:rFonts w:ascii="Verdana" w:hAnsi="Verdana"/>
                <w:sz w:val="20"/>
                <w:szCs w:val="20"/>
              </w:rPr>
              <w:t xml:space="preserve"> </w:t>
            </w:r>
            <w:r>
              <w:rPr>
                <w:rFonts w:ascii="Verdana" w:hAnsi="Verdana"/>
                <w:sz w:val="20"/>
                <w:szCs w:val="20"/>
              </w:rPr>
              <w:t>200m breaststroke</w:t>
            </w:r>
          </w:p>
          <w:p w14:paraId="114AFCA1" w14:textId="483C428B" w:rsidR="003F1B55" w:rsidRPr="005914A1" w:rsidRDefault="003F1B55" w:rsidP="00E82EBE">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13</w:t>
            </w:r>
            <w:r w:rsidR="00E82EBE">
              <w:rPr>
                <w:rFonts w:ascii="Verdana" w:hAnsi="Verdana"/>
                <w:sz w:val="20"/>
                <w:szCs w:val="20"/>
              </w:rPr>
              <w:t xml:space="preserve">  </w:t>
            </w:r>
            <w:r w:rsidRPr="005914A1">
              <w:rPr>
                <w:rFonts w:ascii="Verdana" w:hAnsi="Verdana"/>
                <w:sz w:val="20"/>
                <w:szCs w:val="20"/>
              </w:rPr>
              <w:t>Open</w:t>
            </w:r>
            <w:proofErr w:type="gramEnd"/>
            <w:r w:rsidRPr="005914A1">
              <w:rPr>
                <w:rFonts w:ascii="Verdana" w:hAnsi="Verdana"/>
                <w:sz w:val="20"/>
                <w:szCs w:val="20"/>
              </w:rPr>
              <w:t xml:space="preserve">/Male </w:t>
            </w:r>
            <w:r>
              <w:rPr>
                <w:rFonts w:ascii="Verdana" w:hAnsi="Verdana"/>
                <w:sz w:val="20"/>
                <w:szCs w:val="20"/>
              </w:rPr>
              <w:t>100m backstroke</w:t>
            </w:r>
          </w:p>
          <w:p w14:paraId="04CA6D01" w14:textId="6C7238AF" w:rsidR="003F1B55" w:rsidRPr="005914A1" w:rsidRDefault="003F1B55" w:rsidP="00E82EBE">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14</w:t>
            </w:r>
            <w:r w:rsidR="00E82EBE">
              <w:rPr>
                <w:rFonts w:ascii="Verdana" w:hAnsi="Verdana"/>
                <w:sz w:val="20"/>
                <w:szCs w:val="20"/>
              </w:rPr>
              <w:t xml:space="preserve">  </w:t>
            </w:r>
            <w:r w:rsidRPr="005914A1">
              <w:rPr>
                <w:rFonts w:ascii="Verdana" w:hAnsi="Verdana"/>
                <w:sz w:val="20"/>
                <w:szCs w:val="20"/>
              </w:rPr>
              <w:t>Female</w:t>
            </w:r>
            <w:proofErr w:type="gramEnd"/>
            <w:r w:rsidRPr="005914A1">
              <w:rPr>
                <w:rFonts w:ascii="Verdana" w:hAnsi="Verdana"/>
                <w:sz w:val="20"/>
                <w:szCs w:val="20"/>
              </w:rPr>
              <w:t xml:space="preserve"> </w:t>
            </w:r>
            <w:r>
              <w:rPr>
                <w:rFonts w:ascii="Verdana" w:hAnsi="Verdana"/>
                <w:sz w:val="20"/>
                <w:szCs w:val="20"/>
              </w:rPr>
              <w:t>100</w:t>
            </w:r>
            <w:r w:rsidRPr="005914A1">
              <w:rPr>
                <w:rFonts w:ascii="Verdana" w:hAnsi="Verdana"/>
                <w:sz w:val="20"/>
                <w:szCs w:val="20"/>
              </w:rPr>
              <w:t>m backstroke</w:t>
            </w:r>
          </w:p>
          <w:p w14:paraId="64C481E6" w14:textId="2A440B48" w:rsidR="003F1B55" w:rsidRPr="005914A1" w:rsidRDefault="003F1B55" w:rsidP="00E82EBE">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15</w:t>
            </w:r>
            <w:r w:rsidR="00E82EBE">
              <w:rPr>
                <w:rFonts w:ascii="Verdana" w:hAnsi="Verdana"/>
                <w:sz w:val="20"/>
                <w:szCs w:val="20"/>
              </w:rPr>
              <w:t xml:space="preserve">  </w:t>
            </w:r>
            <w:r w:rsidRPr="005914A1">
              <w:rPr>
                <w:rFonts w:ascii="Verdana" w:hAnsi="Verdana"/>
                <w:sz w:val="20"/>
                <w:szCs w:val="20"/>
              </w:rPr>
              <w:t>Open</w:t>
            </w:r>
            <w:proofErr w:type="gramEnd"/>
            <w:r w:rsidRPr="005914A1">
              <w:rPr>
                <w:rFonts w:ascii="Verdana" w:hAnsi="Verdana"/>
                <w:sz w:val="20"/>
                <w:szCs w:val="20"/>
              </w:rPr>
              <w:t xml:space="preserve">/Male </w:t>
            </w:r>
            <w:r>
              <w:rPr>
                <w:rFonts w:ascii="Verdana" w:hAnsi="Verdana"/>
                <w:sz w:val="20"/>
                <w:szCs w:val="20"/>
              </w:rPr>
              <w:t>200m IM</w:t>
            </w:r>
          </w:p>
          <w:p w14:paraId="61B839C8" w14:textId="4D2B9CB3" w:rsidR="003F1B55" w:rsidRPr="005914A1" w:rsidRDefault="003F1B55" w:rsidP="00E82EBE">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16</w:t>
            </w:r>
            <w:r w:rsidR="00E82EBE">
              <w:rPr>
                <w:rFonts w:ascii="Verdana" w:hAnsi="Verdana"/>
                <w:sz w:val="20"/>
                <w:szCs w:val="20"/>
              </w:rPr>
              <w:t xml:space="preserve">  </w:t>
            </w:r>
            <w:r w:rsidRPr="005914A1">
              <w:rPr>
                <w:rFonts w:ascii="Verdana" w:hAnsi="Verdana"/>
                <w:sz w:val="20"/>
                <w:szCs w:val="20"/>
              </w:rPr>
              <w:t>Female</w:t>
            </w:r>
            <w:proofErr w:type="gramEnd"/>
            <w:r w:rsidRPr="005914A1">
              <w:rPr>
                <w:rFonts w:ascii="Verdana" w:hAnsi="Verdana"/>
                <w:sz w:val="20"/>
                <w:szCs w:val="20"/>
              </w:rPr>
              <w:t xml:space="preserve"> </w:t>
            </w:r>
            <w:r>
              <w:rPr>
                <w:rFonts w:ascii="Verdana" w:hAnsi="Verdana"/>
                <w:sz w:val="20"/>
                <w:szCs w:val="20"/>
              </w:rPr>
              <w:t>200m IM</w:t>
            </w:r>
          </w:p>
          <w:p w14:paraId="738D96B4" w14:textId="69F7392D" w:rsidR="003F1B55" w:rsidRPr="005914A1" w:rsidRDefault="003F1B55" w:rsidP="00E82EBE">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17</w:t>
            </w:r>
            <w:r w:rsidR="00E82EBE">
              <w:rPr>
                <w:rFonts w:ascii="Verdana" w:hAnsi="Verdana"/>
                <w:sz w:val="20"/>
                <w:szCs w:val="20"/>
              </w:rPr>
              <w:t xml:space="preserve">  </w:t>
            </w:r>
            <w:r w:rsidRPr="005914A1">
              <w:rPr>
                <w:rFonts w:ascii="Verdana" w:hAnsi="Verdana"/>
                <w:sz w:val="20"/>
                <w:szCs w:val="20"/>
              </w:rPr>
              <w:t>Open</w:t>
            </w:r>
            <w:proofErr w:type="gramEnd"/>
            <w:r w:rsidRPr="005914A1">
              <w:rPr>
                <w:rFonts w:ascii="Verdana" w:hAnsi="Verdana"/>
                <w:sz w:val="20"/>
                <w:szCs w:val="20"/>
              </w:rPr>
              <w:t xml:space="preserve">/Male </w:t>
            </w:r>
            <w:r>
              <w:rPr>
                <w:rFonts w:ascii="Verdana" w:hAnsi="Verdana"/>
                <w:sz w:val="20"/>
                <w:szCs w:val="20"/>
              </w:rPr>
              <w:t>50m freestyle</w:t>
            </w:r>
          </w:p>
          <w:p w14:paraId="19DB6A8F" w14:textId="04F04288" w:rsidR="003F1B55" w:rsidRPr="005914A1" w:rsidRDefault="003F1B55" w:rsidP="00E82EBE">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18</w:t>
            </w:r>
            <w:r w:rsidR="00E82EBE">
              <w:rPr>
                <w:rFonts w:ascii="Verdana" w:hAnsi="Verdana"/>
                <w:sz w:val="20"/>
                <w:szCs w:val="20"/>
              </w:rPr>
              <w:t xml:space="preserve">  </w:t>
            </w:r>
            <w:r w:rsidRPr="005914A1">
              <w:rPr>
                <w:rFonts w:ascii="Verdana" w:hAnsi="Verdana"/>
                <w:sz w:val="20"/>
                <w:szCs w:val="20"/>
              </w:rPr>
              <w:t>Female</w:t>
            </w:r>
            <w:proofErr w:type="gramEnd"/>
            <w:r w:rsidRPr="005914A1">
              <w:rPr>
                <w:rFonts w:ascii="Verdana" w:hAnsi="Verdana"/>
                <w:sz w:val="20"/>
                <w:szCs w:val="20"/>
              </w:rPr>
              <w:t xml:space="preserve"> </w:t>
            </w:r>
            <w:r>
              <w:rPr>
                <w:rFonts w:ascii="Verdana" w:hAnsi="Verdana"/>
                <w:sz w:val="20"/>
                <w:szCs w:val="20"/>
              </w:rPr>
              <w:t>50m freestyle</w:t>
            </w:r>
          </w:p>
          <w:p w14:paraId="697F614F" w14:textId="16F0C691" w:rsidR="003F1B55" w:rsidRPr="007B4A3B" w:rsidRDefault="003F1B55" w:rsidP="003F1B55">
            <w:pPr>
              <w:ind w:left="360"/>
              <w:jc w:val="both"/>
              <w:rPr>
                <w:sz w:val="6"/>
                <w:szCs w:val="6"/>
              </w:rPr>
            </w:pPr>
          </w:p>
        </w:tc>
      </w:tr>
      <w:tr w:rsidR="003F1B55" w14:paraId="30EAAFFC" w14:textId="77777777" w:rsidTr="00E82EBE">
        <w:tc>
          <w:tcPr>
            <w:tcW w:w="5103" w:type="dxa"/>
          </w:tcPr>
          <w:p w14:paraId="34FD4C90" w14:textId="77777777" w:rsidR="003F1B55" w:rsidRPr="005914A1" w:rsidRDefault="003F1B55" w:rsidP="00E82EBE">
            <w:pPr>
              <w:jc w:val="both"/>
              <w:rPr>
                <w:rFonts w:ascii="Verdana" w:hAnsi="Verdana"/>
                <w:b/>
                <w:bCs/>
                <w:sz w:val="20"/>
                <w:szCs w:val="20"/>
              </w:rPr>
            </w:pPr>
            <w:r w:rsidRPr="005914A1">
              <w:rPr>
                <w:rFonts w:ascii="Verdana" w:hAnsi="Verdana"/>
                <w:b/>
                <w:bCs/>
                <w:sz w:val="20"/>
                <w:szCs w:val="20"/>
              </w:rPr>
              <w:t>Session 3</w:t>
            </w:r>
          </w:p>
          <w:p w14:paraId="746EEFA0" w14:textId="77777777" w:rsidR="003F1B55" w:rsidRPr="005914A1" w:rsidRDefault="003F1B55" w:rsidP="00E82EBE">
            <w:pPr>
              <w:jc w:val="both"/>
              <w:rPr>
                <w:rFonts w:ascii="Verdana" w:hAnsi="Verdana"/>
                <w:b/>
                <w:bCs/>
                <w:sz w:val="20"/>
                <w:szCs w:val="20"/>
              </w:rPr>
            </w:pPr>
            <w:r w:rsidRPr="005914A1">
              <w:rPr>
                <w:rFonts w:ascii="Verdana" w:hAnsi="Verdana"/>
                <w:b/>
                <w:bCs/>
                <w:sz w:val="20"/>
                <w:szCs w:val="20"/>
              </w:rPr>
              <w:t>Warm up est. 14:45 [TBC]</w:t>
            </w:r>
          </w:p>
          <w:p w14:paraId="5EEBB99F" w14:textId="77777777" w:rsidR="003F1B55" w:rsidRPr="005914A1" w:rsidRDefault="003F1B55" w:rsidP="00E82EBE">
            <w:pPr>
              <w:jc w:val="both"/>
              <w:rPr>
                <w:rFonts w:ascii="Verdana" w:hAnsi="Verdana"/>
                <w:b/>
                <w:bCs/>
                <w:sz w:val="20"/>
                <w:szCs w:val="20"/>
              </w:rPr>
            </w:pPr>
            <w:r w:rsidRPr="005914A1">
              <w:rPr>
                <w:rFonts w:ascii="Verdana" w:hAnsi="Verdana"/>
                <w:b/>
                <w:bCs/>
                <w:sz w:val="20"/>
                <w:szCs w:val="20"/>
              </w:rPr>
              <w:t>Racing 15:30 [TBC]</w:t>
            </w:r>
          </w:p>
          <w:p w14:paraId="143CE334" w14:textId="77777777" w:rsidR="003F1B55" w:rsidRPr="005914A1" w:rsidRDefault="003F1B55" w:rsidP="003F1B55">
            <w:pPr>
              <w:ind w:left="360"/>
              <w:jc w:val="both"/>
              <w:rPr>
                <w:rFonts w:ascii="Verdana" w:hAnsi="Verdana"/>
                <w:sz w:val="20"/>
                <w:szCs w:val="20"/>
              </w:rPr>
            </w:pPr>
          </w:p>
          <w:p w14:paraId="7EE4FE94" w14:textId="6221AAD5" w:rsidR="003F1B55" w:rsidRPr="005914A1" w:rsidRDefault="003F1B55" w:rsidP="00E82EBE">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19</w:t>
            </w:r>
            <w:r w:rsidR="00E82EBE">
              <w:rPr>
                <w:rFonts w:ascii="Verdana" w:hAnsi="Verdana"/>
                <w:sz w:val="20"/>
                <w:szCs w:val="20"/>
              </w:rPr>
              <w:t xml:space="preserve">  </w:t>
            </w:r>
            <w:r w:rsidRPr="005914A1">
              <w:rPr>
                <w:rFonts w:ascii="Verdana" w:hAnsi="Verdana"/>
                <w:sz w:val="20"/>
                <w:szCs w:val="20"/>
              </w:rPr>
              <w:t>Open</w:t>
            </w:r>
            <w:proofErr w:type="gramEnd"/>
            <w:r w:rsidRPr="005914A1">
              <w:rPr>
                <w:rFonts w:ascii="Verdana" w:hAnsi="Verdana"/>
                <w:sz w:val="20"/>
                <w:szCs w:val="20"/>
              </w:rPr>
              <w:t xml:space="preserve">/Male </w:t>
            </w:r>
            <w:r>
              <w:rPr>
                <w:rFonts w:ascii="Verdana" w:hAnsi="Verdana"/>
                <w:sz w:val="20"/>
                <w:szCs w:val="20"/>
              </w:rPr>
              <w:t>100m freestyle</w:t>
            </w:r>
          </w:p>
          <w:p w14:paraId="320778EA" w14:textId="62C7DDB7" w:rsidR="003F1B55" w:rsidRPr="005914A1" w:rsidRDefault="003F1B55" w:rsidP="00E82EBE">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20</w:t>
            </w:r>
            <w:r w:rsidR="00E82EBE">
              <w:rPr>
                <w:rFonts w:ascii="Verdana" w:hAnsi="Verdana"/>
                <w:sz w:val="20"/>
                <w:szCs w:val="20"/>
              </w:rPr>
              <w:t xml:space="preserve">  </w:t>
            </w:r>
            <w:r>
              <w:rPr>
                <w:rFonts w:ascii="Verdana" w:hAnsi="Verdana"/>
                <w:sz w:val="20"/>
                <w:szCs w:val="20"/>
              </w:rPr>
              <w:t>Female</w:t>
            </w:r>
            <w:proofErr w:type="gramEnd"/>
            <w:r w:rsidRPr="005914A1">
              <w:rPr>
                <w:rFonts w:ascii="Verdana" w:hAnsi="Verdana"/>
                <w:sz w:val="20"/>
                <w:szCs w:val="20"/>
              </w:rPr>
              <w:t xml:space="preserve"> </w:t>
            </w:r>
            <w:r>
              <w:rPr>
                <w:rFonts w:ascii="Verdana" w:hAnsi="Verdana"/>
                <w:sz w:val="20"/>
                <w:szCs w:val="20"/>
              </w:rPr>
              <w:t>100m freestyle</w:t>
            </w:r>
          </w:p>
          <w:p w14:paraId="63B67A4E" w14:textId="36B72E83" w:rsidR="003F1B55" w:rsidRDefault="003F1B55" w:rsidP="00E82EBE">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21</w:t>
            </w:r>
            <w:r w:rsidR="00E82EBE">
              <w:rPr>
                <w:rFonts w:ascii="Verdana" w:hAnsi="Verdana"/>
                <w:sz w:val="20"/>
                <w:szCs w:val="20"/>
              </w:rPr>
              <w:t xml:space="preserve">  </w:t>
            </w:r>
            <w:r w:rsidRPr="005914A1">
              <w:rPr>
                <w:rFonts w:ascii="Verdana" w:hAnsi="Verdana"/>
                <w:sz w:val="20"/>
                <w:szCs w:val="20"/>
              </w:rPr>
              <w:t>Open</w:t>
            </w:r>
            <w:proofErr w:type="gramEnd"/>
            <w:r w:rsidRPr="005914A1">
              <w:rPr>
                <w:rFonts w:ascii="Verdana" w:hAnsi="Verdana"/>
                <w:sz w:val="20"/>
                <w:szCs w:val="20"/>
              </w:rPr>
              <w:t xml:space="preserve">/Male </w:t>
            </w:r>
            <w:r>
              <w:rPr>
                <w:rFonts w:ascii="Verdana" w:hAnsi="Verdana"/>
                <w:sz w:val="20"/>
                <w:szCs w:val="20"/>
              </w:rPr>
              <w:t>2</w:t>
            </w:r>
            <w:r w:rsidRPr="005914A1">
              <w:rPr>
                <w:rFonts w:ascii="Verdana" w:hAnsi="Verdana"/>
                <w:sz w:val="20"/>
                <w:szCs w:val="20"/>
              </w:rPr>
              <w:t>00m backstroke</w:t>
            </w:r>
          </w:p>
          <w:p w14:paraId="3749FADC" w14:textId="77777777" w:rsidR="009717D0" w:rsidRPr="005914A1" w:rsidRDefault="009717D0" w:rsidP="009717D0">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22</w:t>
            </w:r>
            <w:r>
              <w:rPr>
                <w:rFonts w:ascii="Verdana" w:hAnsi="Verdana"/>
                <w:sz w:val="20"/>
                <w:szCs w:val="20"/>
              </w:rPr>
              <w:t xml:space="preserve">  Female</w:t>
            </w:r>
            <w:proofErr w:type="gramEnd"/>
            <w:r w:rsidRPr="005914A1">
              <w:rPr>
                <w:rFonts w:ascii="Verdana" w:hAnsi="Verdana"/>
                <w:sz w:val="20"/>
                <w:szCs w:val="20"/>
              </w:rPr>
              <w:t xml:space="preserve"> </w:t>
            </w:r>
            <w:r>
              <w:rPr>
                <w:rFonts w:ascii="Verdana" w:hAnsi="Verdana"/>
                <w:sz w:val="20"/>
                <w:szCs w:val="20"/>
              </w:rPr>
              <w:t>2</w:t>
            </w:r>
            <w:r w:rsidRPr="005914A1">
              <w:rPr>
                <w:rFonts w:ascii="Verdana" w:hAnsi="Verdana"/>
                <w:sz w:val="20"/>
                <w:szCs w:val="20"/>
              </w:rPr>
              <w:t>00m backstroke</w:t>
            </w:r>
          </w:p>
          <w:p w14:paraId="2C29AD47" w14:textId="77777777" w:rsidR="009717D0" w:rsidRPr="005914A1" w:rsidRDefault="009717D0" w:rsidP="009717D0">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23</w:t>
            </w:r>
            <w:r>
              <w:rPr>
                <w:rFonts w:ascii="Verdana" w:hAnsi="Verdana"/>
                <w:sz w:val="20"/>
                <w:szCs w:val="20"/>
              </w:rPr>
              <w:t xml:space="preserve">  </w:t>
            </w:r>
            <w:r w:rsidRPr="005914A1">
              <w:rPr>
                <w:rFonts w:ascii="Verdana" w:hAnsi="Verdana"/>
                <w:sz w:val="20"/>
                <w:szCs w:val="20"/>
              </w:rPr>
              <w:t>Open</w:t>
            </w:r>
            <w:proofErr w:type="gramEnd"/>
            <w:r w:rsidRPr="005914A1">
              <w:rPr>
                <w:rFonts w:ascii="Verdana" w:hAnsi="Verdana"/>
                <w:sz w:val="20"/>
                <w:szCs w:val="20"/>
              </w:rPr>
              <w:t>/Male</w:t>
            </w:r>
            <w:r>
              <w:rPr>
                <w:rFonts w:ascii="Verdana" w:hAnsi="Verdana"/>
                <w:sz w:val="20"/>
                <w:szCs w:val="20"/>
              </w:rPr>
              <w:t xml:space="preserve"> 50m breaststroke</w:t>
            </w:r>
          </w:p>
          <w:p w14:paraId="55E95116" w14:textId="338F69EA" w:rsidR="009717D0" w:rsidRPr="005914A1" w:rsidRDefault="009717D0" w:rsidP="009717D0">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24</w:t>
            </w:r>
            <w:r>
              <w:rPr>
                <w:rFonts w:ascii="Verdana" w:hAnsi="Verdana"/>
                <w:sz w:val="20"/>
                <w:szCs w:val="20"/>
              </w:rPr>
              <w:t xml:space="preserve">  Female</w:t>
            </w:r>
            <w:proofErr w:type="gramEnd"/>
            <w:r w:rsidRPr="005914A1">
              <w:rPr>
                <w:rFonts w:ascii="Verdana" w:hAnsi="Verdana"/>
                <w:sz w:val="20"/>
                <w:szCs w:val="20"/>
              </w:rPr>
              <w:t xml:space="preserve"> </w:t>
            </w:r>
            <w:r>
              <w:rPr>
                <w:rFonts w:ascii="Verdana" w:hAnsi="Verdana"/>
                <w:sz w:val="20"/>
                <w:szCs w:val="20"/>
              </w:rPr>
              <w:t>50m breastst</w:t>
            </w:r>
            <w:r w:rsidR="00A8708C">
              <w:rPr>
                <w:rFonts w:ascii="Verdana" w:hAnsi="Verdana"/>
                <w:sz w:val="20"/>
                <w:szCs w:val="20"/>
              </w:rPr>
              <w:t>r</w:t>
            </w:r>
            <w:r>
              <w:rPr>
                <w:rFonts w:ascii="Verdana" w:hAnsi="Verdana"/>
                <w:sz w:val="20"/>
                <w:szCs w:val="20"/>
              </w:rPr>
              <w:t>oke</w:t>
            </w:r>
          </w:p>
          <w:p w14:paraId="72D8A017" w14:textId="77777777" w:rsidR="009717D0" w:rsidRPr="005914A1" w:rsidRDefault="009717D0" w:rsidP="009717D0">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25</w:t>
            </w:r>
            <w:r>
              <w:rPr>
                <w:rFonts w:ascii="Verdana" w:hAnsi="Verdana"/>
                <w:sz w:val="20"/>
                <w:szCs w:val="20"/>
              </w:rPr>
              <w:t xml:space="preserve">  </w:t>
            </w:r>
            <w:r w:rsidRPr="005914A1">
              <w:rPr>
                <w:rFonts w:ascii="Verdana" w:hAnsi="Verdana"/>
                <w:sz w:val="20"/>
                <w:szCs w:val="20"/>
              </w:rPr>
              <w:t>Open</w:t>
            </w:r>
            <w:proofErr w:type="gramEnd"/>
            <w:r w:rsidRPr="005914A1">
              <w:rPr>
                <w:rFonts w:ascii="Verdana" w:hAnsi="Verdana"/>
                <w:sz w:val="20"/>
                <w:szCs w:val="20"/>
              </w:rPr>
              <w:t xml:space="preserve">/Male </w:t>
            </w:r>
            <w:r>
              <w:rPr>
                <w:rFonts w:ascii="Verdana" w:hAnsi="Verdana"/>
                <w:sz w:val="20"/>
                <w:szCs w:val="20"/>
              </w:rPr>
              <w:t>100m butterfly</w:t>
            </w:r>
          </w:p>
          <w:p w14:paraId="5B110718" w14:textId="7B829028" w:rsidR="009717D0" w:rsidRPr="005914A1" w:rsidRDefault="009717D0" w:rsidP="009717D0">
            <w:pPr>
              <w:jc w:val="both"/>
              <w:rPr>
                <w:rFonts w:ascii="Verdana" w:hAnsi="Verdana"/>
                <w:sz w:val="20"/>
                <w:szCs w:val="20"/>
              </w:rPr>
            </w:pPr>
            <w:r w:rsidRPr="005914A1">
              <w:rPr>
                <w:rFonts w:ascii="Verdana" w:hAnsi="Verdana"/>
                <w:sz w:val="20"/>
                <w:szCs w:val="20"/>
              </w:rPr>
              <w:t xml:space="preserve">Event </w:t>
            </w:r>
            <w:proofErr w:type="gramStart"/>
            <w:r w:rsidRPr="005914A1">
              <w:rPr>
                <w:rFonts w:ascii="Verdana" w:hAnsi="Verdana"/>
                <w:sz w:val="20"/>
                <w:szCs w:val="20"/>
              </w:rPr>
              <w:t>26</w:t>
            </w:r>
            <w:r>
              <w:rPr>
                <w:rFonts w:ascii="Verdana" w:hAnsi="Verdana"/>
                <w:sz w:val="20"/>
                <w:szCs w:val="20"/>
              </w:rPr>
              <w:t xml:space="preserve">  Female</w:t>
            </w:r>
            <w:proofErr w:type="gramEnd"/>
            <w:r w:rsidRPr="005914A1">
              <w:rPr>
                <w:rFonts w:ascii="Verdana" w:hAnsi="Verdana"/>
                <w:sz w:val="20"/>
                <w:szCs w:val="20"/>
              </w:rPr>
              <w:t xml:space="preserve"> </w:t>
            </w:r>
            <w:r>
              <w:rPr>
                <w:rFonts w:ascii="Verdana" w:hAnsi="Verdana"/>
                <w:sz w:val="20"/>
                <w:szCs w:val="20"/>
              </w:rPr>
              <w:t>100m butterfly</w:t>
            </w:r>
          </w:p>
          <w:p w14:paraId="4A5732D6" w14:textId="77777777" w:rsidR="003F1B55" w:rsidRPr="005914A1" w:rsidRDefault="003F1B55" w:rsidP="00E82EBE">
            <w:pPr>
              <w:ind w:left="360"/>
              <w:jc w:val="both"/>
              <w:rPr>
                <w:rFonts w:ascii="Verdana" w:hAnsi="Verdana"/>
                <w:b/>
                <w:sz w:val="20"/>
                <w:szCs w:val="20"/>
              </w:rPr>
            </w:pPr>
          </w:p>
        </w:tc>
        <w:tc>
          <w:tcPr>
            <w:tcW w:w="5103" w:type="dxa"/>
          </w:tcPr>
          <w:p w14:paraId="0E461044" w14:textId="77FCA332" w:rsidR="00E82EBE" w:rsidRPr="003E5197" w:rsidRDefault="00E82EBE" w:rsidP="003E5197">
            <w:pPr>
              <w:jc w:val="both"/>
              <w:rPr>
                <w:rFonts w:ascii="Verdana" w:hAnsi="Verdana"/>
                <w:sz w:val="20"/>
                <w:szCs w:val="20"/>
              </w:rPr>
            </w:pPr>
          </w:p>
        </w:tc>
      </w:tr>
    </w:tbl>
    <w:p w14:paraId="11BCF9EE" w14:textId="77777777" w:rsidR="00C054BE" w:rsidRDefault="00C054BE" w:rsidP="00C054BE">
      <w:pPr>
        <w:pStyle w:val="NoSpacing"/>
      </w:pPr>
    </w:p>
    <w:p w14:paraId="7D387AEF" w14:textId="77777777" w:rsidR="00FA3833" w:rsidRDefault="00FA3833" w:rsidP="00B21B72">
      <w:pPr>
        <w:pStyle w:val="NoSpacing"/>
        <w:spacing w:after="120"/>
        <w:rPr>
          <w:b/>
          <w:bCs/>
          <w:color w:val="215E99" w:themeColor="text2" w:themeTint="BF"/>
          <w:sz w:val="28"/>
          <w:szCs w:val="28"/>
        </w:rPr>
      </w:pPr>
    </w:p>
    <w:p w14:paraId="1776BC28" w14:textId="5B19860D" w:rsidR="00B21B72" w:rsidRPr="009309CA" w:rsidRDefault="00B21B72" w:rsidP="00B21B72">
      <w:pPr>
        <w:pStyle w:val="NoSpacing"/>
        <w:spacing w:after="120"/>
        <w:rPr>
          <w:b/>
          <w:bCs/>
          <w:color w:val="215E99" w:themeColor="text2" w:themeTint="BF"/>
          <w:sz w:val="28"/>
          <w:szCs w:val="28"/>
        </w:rPr>
      </w:pPr>
      <w:r w:rsidRPr="009309CA">
        <w:rPr>
          <w:b/>
          <w:bCs/>
          <w:color w:val="215E99" w:themeColor="text2" w:themeTint="BF"/>
          <w:sz w:val="28"/>
          <w:szCs w:val="28"/>
        </w:rPr>
        <w:t>UPPER CUT OFF TIMES</w:t>
      </w:r>
    </w:p>
    <w:p w14:paraId="585D1BC5" w14:textId="23B38C1D" w:rsidR="007B4A3B" w:rsidRDefault="00B21B72" w:rsidP="007B4A3B">
      <w:pPr>
        <w:tabs>
          <w:tab w:val="left" w:pos="426"/>
        </w:tabs>
        <w:rPr>
          <w:rFonts w:ascii="Calibri" w:hAnsi="Calibri" w:cs="Times New Roman"/>
          <w:b/>
          <w:bCs/>
          <w:color w:val="000000"/>
          <w:sz w:val="24"/>
          <w:szCs w:val="24"/>
        </w:rPr>
      </w:pPr>
      <w:r>
        <w:rPr>
          <w:rFonts w:ascii="Calibri" w:hAnsi="Calibri" w:cs="Times New Roman"/>
          <w:b/>
          <w:bCs/>
          <w:color w:val="000000"/>
          <w:sz w:val="24"/>
          <w:szCs w:val="24"/>
        </w:rPr>
        <w:t>E</w:t>
      </w:r>
      <w:r w:rsidR="007B4A3B" w:rsidRPr="005908A9">
        <w:rPr>
          <w:rFonts w:ascii="Calibri" w:hAnsi="Calibri" w:cs="Times New Roman"/>
          <w:b/>
          <w:bCs/>
          <w:color w:val="000000"/>
          <w:sz w:val="24"/>
          <w:szCs w:val="24"/>
        </w:rPr>
        <w:t>ntry times must be equal to or slower than:</w:t>
      </w:r>
    </w:p>
    <w:p w14:paraId="067D5D2C" w14:textId="77777777" w:rsidR="002B4238" w:rsidRPr="00180CED" w:rsidRDefault="002B4238" w:rsidP="007B4A3B">
      <w:pPr>
        <w:tabs>
          <w:tab w:val="left" w:pos="426"/>
        </w:tabs>
        <w:rPr>
          <w:rFonts w:ascii="Calibri" w:hAnsi="Calibri" w:cs="Times New Roman"/>
          <w:color w:val="000000"/>
          <w:sz w:val="24"/>
          <w:szCs w:val="24"/>
          <w:highlight w:val="yellow"/>
        </w:rPr>
      </w:pPr>
    </w:p>
    <w:tbl>
      <w:tblPr>
        <w:tblW w:w="9148" w:type="dxa"/>
        <w:jc w:val="center"/>
        <w:tblLook w:val="04A0" w:firstRow="1" w:lastRow="0" w:firstColumn="1" w:lastColumn="0" w:noHBand="0" w:noVBand="1"/>
      </w:tblPr>
      <w:tblGrid>
        <w:gridCol w:w="1433"/>
        <w:gridCol w:w="912"/>
        <w:gridCol w:w="992"/>
        <w:gridCol w:w="992"/>
        <w:gridCol w:w="992"/>
        <w:gridCol w:w="992"/>
        <w:gridCol w:w="993"/>
        <w:gridCol w:w="888"/>
        <w:gridCol w:w="954"/>
      </w:tblGrid>
      <w:tr w:rsidR="007B4A3B" w:rsidRPr="000E59EF" w14:paraId="3F21250E" w14:textId="77777777" w:rsidTr="007B4A3B">
        <w:trPr>
          <w:trHeight w:val="300"/>
          <w:jc w:val="center"/>
        </w:trPr>
        <w:tc>
          <w:tcPr>
            <w:tcW w:w="1433" w:type="dxa"/>
            <w:tcBorders>
              <w:top w:val="single" w:sz="4" w:space="0" w:color="auto"/>
              <w:left w:val="single" w:sz="4" w:space="0" w:color="auto"/>
              <w:bottom w:val="single" w:sz="4" w:space="0" w:color="auto"/>
              <w:right w:val="single" w:sz="4" w:space="0" w:color="auto"/>
            </w:tcBorders>
            <w:noWrap/>
            <w:vAlign w:val="bottom"/>
          </w:tcPr>
          <w:p w14:paraId="06FF3FDE"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b/>
                <w:bCs/>
              </w:rPr>
              <w:t>OPEN/MALE</w:t>
            </w:r>
          </w:p>
        </w:tc>
        <w:tc>
          <w:tcPr>
            <w:tcW w:w="7715" w:type="dxa"/>
            <w:gridSpan w:val="8"/>
            <w:tcBorders>
              <w:top w:val="single" w:sz="4" w:space="0" w:color="auto"/>
              <w:left w:val="nil"/>
              <w:bottom w:val="single" w:sz="4" w:space="0" w:color="auto"/>
              <w:right w:val="single" w:sz="4" w:space="0" w:color="auto"/>
            </w:tcBorders>
            <w:noWrap/>
            <w:vAlign w:val="bottom"/>
          </w:tcPr>
          <w:p w14:paraId="0941DF53"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AGE GROUP</w:t>
            </w:r>
          </w:p>
        </w:tc>
      </w:tr>
      <w:tr w:rsidR="007B4A3B" w:rsidRPr="000E59EF" w14:paraId="0848A8BF" w14:textId="77777777" w:rsidTr="007B4A3B">
        <w:trPr>
          <w:trHeight w:val="300"/>
          <w:jc w:val="center"/>
        </w:trPr>
        <w:tc>
          <w:tcPr>
            <w:tcW w:w="1433" w:type="dxa"/>
            <w:tcBorders>
              <w:top w:val="single" w:sz="4" w:space="0" w:color="auto"/>
              <w:left w:val="single" w:sz="4" w:space="0" w:color="auto"/>
              <w:bottom w:val="single" w:sz="4" w:space="0" w:color="auto"/>
              <w:right w:val="single" w:sz="4" w:space="0" w:color="auto"/>
            </w:tcBorders>
            <w:noWrap/>
            <w:vAlign w:val="bottom"/>
            <w:hideMark/>
          </w:tcPr>
          <w:p w14:paraId="759762DF" w14:textId="77777777" w:rsidR="007B4A3B" w:rsidRPr="009309CA" w:rsidRDefault="007B4A3B" w:rsidP="00075326">
            <w:pPr>
              <w:suppressAutoHyphens w:val="0"/>
              <w:autoSpaceDE/>
              <w:rPr>
                <w:rFonts w:ascii="Calibri" w:hAnsi="Calibri" w:cs="Times New Roman"/>
                <w:b/>
                <w:bCs/>
                <w:lang w:eastAsia="en-GB"/>
              </w:rPr>
            </w:pPr>
          </w:p>
        </w:tc>
        <w:tc>
          <w:tcPr>
            <w:tcW w:w="912" w:type="dxa"/>
            <w:tcBorders>
              <w:top w:val="single" w:sz="4" w:space="0" w:color="auto"/>
              <w:left w:val="nil"/>
              <w:bottom w:val="single" w:sz="4" w:space="0" w:color="auto"/>
              <w:right w:val="single" w:sz="4" w:space="0" w:color="auto"/>
            </w:tcBorders>
            <w:noWrap/>
            <w:vAlign w:val="bottom"/>
            <w:hideMark/>
          </w:tcPr>
          <w:p w14:paraId="4BB90E94"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9</w:t>
            </w:r>
          </w:p>
        </w:tc>
        <w:tc>
          <w:tcPr>
            <w:tcW w:w="992" w:type="dxa"/>
            <w:tcBorders>
              <w:top w:val="single" w:sz="4" w:space="0" w:color="auto"/>
              <w:left w:val="nil"/>
              <w:bottom w:val="single" w:sz="4" w:space="0" w:color="auto"/>
              <w:right w:val="single" w:sz="4" w:space="0" w:color="auto"/>
            </w:tcBorders>
            <w:noWrap/>
            <w:vAlign w:val="bottom"/>
            <w:hideMark/>
          </w:tcPr>
          <w:p w14:paraId="1571307D"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10</w:t>
            </w:r>
          </w:p>
        </w:tc>
        <w:tc>
          <w:tcPr>
            <w:tcW w:w="992" w:type="dxa"/>
            <w:tcBorders>
              <w:top w:val="single" w:sz="4" w:space="0" w:color="auto"/>
              <w:left w:val="nil"/>
              <w:bottom w:val="single" w:sz="4" w:space="0" w:color="auto"/>
              <w:right w:val="single" w:sz="4" w:space="0" w:color="auto"/>
            </w:tcBorders>
            <w:noWrap/>
            <w:vAlign w:val="bottom"/>
            <w:hideMark/>
          </w:tcPr>
          <w:p w14:paraId="325DF464"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11</w:t>
            </w:r>
          </w:p>
        </w:tc>
        <w:tc>
          <w:tcPr>
            <w:tcW w:w="992" w:type="dxa"/>
            <w:tcBorders>
              <w:top w:val="single" w:sz="4" w:space="0" w:color="auto"/>
              <w:left w:val="nil"/>
              <w:bottom w:val="single" w:sz="4" w:space="0" w:color="auto"/>
              <w:right w:val="single" w:sz="4" w:space="0" w:color="auto"/>
            </w:tcBorders>
            <w:noWrap/>
            <w:vAlign w:val="bottom"/>
            <w:hideMark/>
          </w:tcPr>
          <w:p w14:paraId="59757705"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12</w:t>
            </w:r>
          </w:p>
        </w:tc>
        <w:tc>
          <w:tcPr>
            <w:tcW w:w="992" w:type="dxa"/>
            <w:tcBorders>
              <w:top w:val="single" w:sz="4" w:space="0" w:color="auto"/>
              <w:left w:val="nil"/>
              <w:bottom w:val="single" w:sz="4" w:space="0" w:color="auto"/>
              <w:right w:val="single" w:sz="4" w:space="0" w:color="auto"/>
            </w:tcBorders>
            <w:noWrap/>
            <w:vAlign w:val="bottom"/>
            <w:hideMark/>
          </w:tcPr>
          <w:p w14:paraId="0A63DABA"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13</w:t>
            </w:r>
          </w:p>
        </w:tc>
        <w:tc>
          <w:tcPr>
            <w:tcW w:w="993" w:type="dxa"/>
            <w:tcBorders>
              <w:top w:val="single" w:sz="4" w:space="0" w:color="auto"/>
              <w:left w:val="nil"/>
              <w:bottom w:val="single" w:sz="4" w:space="0" w:color="auto"/>
              <w:right w:val="single" w:sz="4" w:space="0" w:color="auto"/>
            </w:tcBorders>
            <w:noWrap/>
            <w:vAlign w:val="bottom"/>
            <w:hideMark/>
          </w:tcPr>
          <w:p w14:paraId="33CAD83B"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14</w:t>
            </w:r>
          </w:p>
        </w:tc>
        <w:tc>
          <w:tcPr>
            <w:tcW w:w="888" w:type="dxa"/>
            <w:tcBorders>
              <w:top w:val="single" w:sz="4" w:space="0" w:color="auto"/>
              <w:left w:val="nil"/>
              <w:bottom w:val="single" w:sz="4" w:space="0" w:color="auto"/>
              <w:right w:val="single" w:sz="4" w:space="0" w:color="auto"/>
            </w:tcBorders>
            <w:noWrap/>
            <w:vAlign w:val="bottom"/>
            <w:hideMark/>
          </w:tcPr>
          <w:p w14:paraId="07D60DED"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15</w:t>
            </w:r>
          </w:p>
        </w:tc>
        <w:tc>
          <w:tcPr>
            <w:tcW w:w="954" w:type="dxa"/>
            <w:tcBorders>
              <w:top w:val="single" w:sz="4" w:space="0" w:color="auto"/>
              <w:left w:val="nil"/>
              <w:bottom w:val="single" w:sz="4" w:space="0" w:color="auto"/>
              <w:right w:val="single" w:sz="4" w:space="0" w:color="auto"/>
            </w:tcBorders>
          </w:tcPr>
          <w:p w14:paraId="39E1034E"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16+</w:t>
            </w:r>
          </w:p>
        </w:tc>
      </w:tr>
      <w:tr w:rsidR="007B4A3B" w:rsidRPr="000E59EF" w14:paraId="08653AEB"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667E5FF5"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50 free</w:t>
            </w:r>
          </w:p>
        </w:tc>
        <w:tc>
          <w:tcPr>
            <w:tcW w:w="912" w:type="dxa"/>
            <w:tcBorders>
              <w:top w:val="nil"/>
              <w:left w:val="nil"/>
              <w:bottom w:val="single" w:sz="4" w:space="0" w:color="auto"/>
              <w:right w:val="single" w:sz="4" w:space="0" w:color="auto"/>
            </w:tcBorders>
            <w:noWrap/>
            <w:vAlign w:val="bottom"/>
          </w:tcPr>
          <w:p w14:paraId="1934192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30.30</w:t>
            </w:r>
          </w:p>
        </w:tc>
        <w:tc>
          <w:tcPr>
            <w:tcW w:w="992" w:type="dxa"/>
            <w:tcBorders>
              <w:top w:val="nil"/>
              <w:left w:val="nil"/>
              <w:bottom w:val="single" w:sz="4" w:space="0" w:color="auto"/>
              <w:right w:val="single" w:sz="4" w:space="0" w:color="auto"/>
            </w:tcBorders>
            <w:noWrap/>
            <w:vAlign w:val="bottom"/>
          </w:tcPr>
          <w:p w14:paraId="7EB62DF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30.30</w:t>
            </w:r>
          </w:p>
        </w:tc>
        <w:tc>
          <w:tcPr>
            <w:tcW w:w="992" w:type="dxa"/>
            <w:tcBorders>
              <w:top w:val="nil"/>
              <w:left w:val="nil"/>
              <w:bottom w:val="single" w:sz="4" w:space="0" w:color="auto"/>
              <w:right w:val="single" w:sz="4" w:space="0" w:color="auto"/>
            </w:tcBorders>
            <w:noWrap/>
            <w:vAlign w:val="bottom"/>
          </w:tcPr>
          <w:p w14:paraId="2E0DF7B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29.30</w:t>
            </w:r>
          </w:p>
        </w:tc>
        <w:tc>
          <w:tcPr>
            <w:tcW w:w="992" w:type="dxa"/>
            <w:tcBorders>
              <w:top w:val="nil"/>
              <w:left w:val="nil"/>
              <w:bottom w:val="single" w:sz="4" w:space="0" w:color="auto"/>
              <w:right w:val="single" w:sz="4" w:space="0" w:color="auto"/>
            </w:tcBorders>
            <w:noWrap/>
            <w:vAlign w:val="bottom"/>
          </w:tcPr>
          <w:p w14:paraId="68E49D37"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27.50</w:t>
            </w:r>
          </w:p>
        </w:tc>
        <w:tc>
          <w:tcPr>
            <w:tcW w:w="992" w:type="dxa"/>
            <w:tcBorders>
              <w:top w:val="nil"/>
              <w:left w:val="nil"/>
              <w:bottom w:val="single" w:sz="4" w:space="0" w:color="auto"/>
              <w:right w:val="single" w:sz="4" w:space="0" w:color="auto"/>
            </w:tcBorders>
            <w:noWrap/>
            <w:vAlign w:val="bottom"/>
          </w:tcPr>
          <w:p w14:paraId="2570253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26.80</w:t>
            </w:r>
          </w:p>
        </w:tc>
        <w:tc>
          <w:tcPr>
            <w:tcW w:w="993" w:type="dxa"/>
            <w:tcBorders>
              <w:top w:val="nil"/>
              <w:left w:val="nil"/>
              <w:bottom w:val="single" w:sz="4" w:space="0" w:color="auto"/>
              <w:right w:val="single" w:sz="4" w:space="0" w:color="auto"/>
            </w:tcBorders>
            <w:noWrap/>
            <w:vAlign w:val="bottom"/>
          </w:tcPr>
          <w:p w14:paraId="5A51825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25.40</w:t>
            </w:r>
          </w:p>
        </w:tc>
        <w:tc>
          <w:tcPr>
            <w:tcW w:w="888" w:type="dxa"/>
            <w:tcBorders>
              <w:top w:val="nil"/>
              <w:left w:val="nil"/>
              <w:bottom w:val="single" w:sz="4" w:space="0" w:color="auto"/>
              <w:right w:val="single" w:sz="4" w:space="0" w:color="auto"/>
            </w:tcBorders>
            <w:noWrap/>
            <w:vAlign w:val="bottom"/>
          </w:tcPr>
          <w:p w14:paraId="0401C34F"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24.20</w:t>
            </w:r>
          </w:p>
        </w:tc>
        <w:tc>
          <w:tcPr>
            <w:tcW w:w="954" w:type="dxa"/>
            <w:tcBorders>
              <w:top w:val="nil"/>
              <w:left w:val="nil"/>
              <w:bottom w:val="single" w:sz="4" w:space="0" w:color="auto"/>
              <w:right w:val="single" w:sz="4" w:space="0" w:color="auto"/>
            </w:tcBorders>
            <w:vAlign w:val="bottom"/>
          </w:tcPr>
          <w:p w14:paraId="52AE6BA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23.60</w:t>
            </w:r>
          </w:p>
        </w:tc>
      </w:tr>
      <w:tr w:rsidR="007B4A3B" w:rsidRPr="000E59EF" w14:paraId="4647DE46"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2E91FAE6"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100 free</w:t>
            </w:r>
          </w:p>
        </w:tc>
        <w:tc>
          <w:tcPr>
            <w:tcW w:w="912" w:type="dxa"/>
            <w:tcBorders>
              <w:top w:val="nil"/>
              <w:left w:val="nil"/>
              <w:bottom w:val="single" w:sz="4" w:space="0" w:color="auto"/>
              <w:right w:val="single" w:sz="4" w:space="0" w:color="auto"/>
            </w:tcBorders>
            <w:noWrap/>
            <w:vAlign w:val="bottom"/>
          </w:tcPr>
          <w:p w14:paraId="315325D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1:06.10</w:t>
            </w:r>
          </w:p>
        </w:tc>
        <w:tc>
          <w:tcPr>
            <w:tcW w:w="992" w:type="dxa"/>
            <w:tcBorders>
              <w:top w:val="nil"/>
              <w:left w:val="nil"/>
              <w:bottom w:val="single" w:sz="4" w:space="0" w:color="auto"/>
              <w:right w:val="single" w:sz="4" w:space="0" w:color="auto"/>
            </w:tcBorders>
            <w:noWrap/>
            <w:vAlign w:val="bottom"/>
          </w:tcPr>
          <w:p w14:paraId="5DE08718"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1:06.10</w:t>
            </w:r>
          </w:p>
        </w:tc>
        <w:tc>
          <w:tcPr>
            <w:tcW w:w="992" w:type="dxa"/>
            <w:tcBorders>
              <w:top w:val="nil"/>
              <w:left w:val="nil"/>
              <w:bottom w:val="single" w:sz="4" w:space="0" w:color="auto"/>
              <w:right w:val="single" w:sz="4" w:space="0" w:color="auto"/>
            </w:tcBorders>
            <w:noWrap/>
            <w:vAlign w:val="bottom"/>
          </w:tcPr>
          <w:p w14:paraId="09AB8E9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1:04.10</w:t>
            </w:r>
          </w:p>
        </w:tc>
        <w:tc>
          <w:tcPr>
            <w:tcW w:w="992" w:type="dxa"/>
            <w:tcBorders>
              <w:top w:val="nil"/>
              <w:left w:val="nil"/>
              <w:bottom w:val="single" w:sz="4" w:space="0" w:color="auto"/>
              <w:right w:val="single" w:sz="4" w:space="0" w:color="auto"/>
            </w:tcBorders>
            <w:noWrap/>
            <w:vAlign w:val="bottom"/>
          </w:tcPr>
          <w:p w14:paraId="15892B4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1:02.20</w:t>
            </w:r>
          </w:p>
        </w:tc>
        <w:tc>
          <w:tcPr>
            <w:tcW w:w="992" w:type="dxa"/>
            <w:tcBorders>
              <w:top w:val="nil"/>
              <w:left w:val="nil"/>
              <w:bottom w:val="single" w:sz="4" w:space="0" w:color="auto"/>
              <w:right w:val="single" w:sz="4" w:space="0" w:color="auto"/>
            </w:tcBorders>
            <w:noWrap/>
            <w:vAlign w:val="bottom"/>
          </w:tcPr>
          <w:p w14:paraId="4A4D9A5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58.30</w:t>
            </w:r>
          </w:p>
        </w:tc>
        <w:tc>
          <w:tcPr>
            <w:tcW w:w="993" w:type="dxa"/>
            <w:tcBorders>
              <w:top w:val="nil"/>
              <w:left w:val="nil"/>
              <w:bottom w:val="single" w:sz="4" w:space="0" w:color="auto"/>
              <w:right w:val="single" w:sz="4" w:space="0" w:color="auto"/>
            </w:tcBorders>
            <w:noWrap/>
            <w:vAlign w:val="bottom"/>
          </w:tcPr>
          <w:p w14:paraId="1E26856C"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54.90</w:t>
            </w:r>
          </w:p>
        </w:tc>
        <w:tc>
          <w:tcPr>
            <w:tcW w:w="888" w:type="dxa"/>
            <w:tcBorders>
              <w:top w:val="nil"/>
              <w:left w:val="nil"/>
              <w:bottom w:val="single" w:sz="4" w:space="0" w:color="auto"/>
              <w:right w:val="single" w:sz="4" w:space="0" w:color="auto"/>
            </w:tcBorders>
            <w:noWrap/>
            <w:vAlign w:val="bottom"/>
          </w:tcPr>
          <w:p w14:paraId="46D9523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52.20</w:t>
            </w:r>
          </w:p>
        </w:tc>
        <w:tc>
          <w:tcPr>
            <w:tcW w:w="954" w:type="dxa"/>
            <w:tcBorders>
              <w:top w:val="nil"/>
              <w:left w:val="nil"/>
              <w:bottom w:val="single" w:sz="4" w:space="0" w:color="auto"/>
              <w:right w:val="single" w:sz="4" w:space="0" w:color="auto"/>
            </w:tcBorders>
            <w:vAlign w:val="bottom"/>
          </w:tcPr>
          <w:p w14:paraId="1A338A28"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51.80</w:t>
            </w:r>
          </w:p>
        </w:tc>
      </w:tr>
      <w:tr w:rsidR="007B4A3B" w:rsidRPr="000E59EF" w14:paraId="2A29AEAB"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4E26F0AE"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200 free</w:t>
            </w:r>
          </w:p>
        </w:tc>
        <w:tc>
          <w:tcPr>
            <w:tcW w:w="912" w:type="dxa"/>
            <w:tcBorders>
              <w:top w:val="nil"/>
              <w:left w:val="nil"/>
              <w:bottom w:val="single" w:sz="4" w:space="0" w:color="auto"/>
              <w:right w:val="single" w:sz="4" w:space="0" w:color="auto"/>
            </w:tcBorders>
            <w:noWrap/>
            <w:vAlign w:val="bottom"/>
          </w:tcPr>
          <w:p w14:paraId="46EC2777"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2:24.20</w:t>
            </w:r>
          </w:p>
        </w:tc>
        <w:tc>
          <w:tcPr>
            <w:tcW w:w="992" w:type="dxa"/>
            <w:tcBorders>
              <w:top w:val="nil"/>
              <w:left w:val="nil"/>
              <w:bottom w:val="single" w:sz="4" w:space="0" w:color="auto"/>
              <w:right w:val="single" w:sz="4" w:space="0" w:color="auto"/>
            </w:tcBorders>
            <w:noWrap/>
            <w:vAlign w:val="bottom"/>
          </w:tcPr>
          <w:p w14:paraId="6CB2DB6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2:24.20</w:t>
            </w:r>
          </w:p>
        </w:tc>
        <w:tc>
          <w:tcPr>
            <w:tcW w:w="992" w:type="dxa"/>
            <w:tcBorders>
              <w:top w:val="nil"/>
              <w:left w:val="nil"/>
              <w:bottom w:val="single" w:sz="4" w:space="0" w:color="auto"/>
              <w:right w:val="single" w:sz="4" w:space="0" w:color="auto"/>
            </w:tcBorders>
            <w:noWrap/>
            <w:vAlign w:val="bottom"/>
          </w:tcPr>
          <w:p w14:paraId="249873E3"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2:20.20</w:t>
            </w:r>
          </w:p>
        </w:tc>
        <w:tc>
          <w:tcPr>
            <w:tcW w:w="992" w:type="dxa"/>
            <w:tcBorders>
              <w:top w:val="nil"/>
              <w:left w:val="nil"/>
              <w:bottom w:val="single" w:sz="4" w:space="0" w:color="auto"/>
              <w:right w:val="single" w:sz="4" w:space="0" w:color="auto"/>
            </w:tcBorders>
            <w:noWrap/>
            <w:vAlign w:val="bottom"/>
          </w:tcPr>
          <w:p w14:paraId="07A2810B"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2:15.30</w:t>
            </w:r>
          </w:p>
        </w:tc>
        <w:tc>
          <w:tcPr>
            <w:tcW w:w="992" w:type="dxa"/>
            <w:tcBorders>
              <w:top w:val="nil"/>
              <w:left w:val="nil"/>
              <w:bottom w:val="single" w:sz="4" w:space="0" w:color="auto"/>
              <w:right w:val="single" w:sz="4" w:space="0" w:color="auto"/>
            </w:tcBorders>
            <w:noWrap/>
            <w:vAlign w:val="bottom"/>
          </w:tcPr>
          <w:p w14:paraId="003D319B"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2:07.80</w:t>
            </w:r>
          </w:p>
        </w:tc>
        <w:tc>
          <w:tcPr>
            <w:tcW w:w="993" w:type="dxa"/>
            <w:tcBorders>
              <w:top w:val="nil"/>
              <w:left w:val="nil"/>
              <w:bottom w:val="single" w:sz="4" w:space="0" w:color="auto"/>
              <w:right w:val="single" w:sz="4" w:space="0" w:color="auto"/>
            </w:tcBorders>
            <w:noWrap/>
            <w:vAlign w:val="bottom"/>
          </w:tcPr>
          <w:p w14:paraId="46A4BA09"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2:00.90</w:t>
            </w:r>
          </w:p>
        </w:tc>
        <w:tc>
          <w:tcPr>
            <w:tcW w:w="888" w:type="dxa"/>
            <w:tcBorders>
              <w:top w:val="nil"/>
              <w:left w:val="nil"/>
              <w:bottom w:val="single" w:sz="4" w:space="0" w:color="auto"/>
              <w:right w:val="single" w:sz="4" w:space="0" w:color="auto"/>
            </w:tcBorders>
            <w:noWrap/>
            <w:vAlign w:val="bottom"/>
          </w:tcPr>
          <w:p w14:paraId="3881C3F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1:57.00</w:t>
            </w:r>
          </w:p>
        </w:tc>
        <w:tc>
          <w:tcPr>
            <w:tcW w:w="954" w:type="dxa"/>
            <w:tcBorders>
              <w:top w:val="nil"/>
              <w:left w:val="nil"/>
              <w:bottom w:val="single" w:sz="4" w:space="0" w:color="auto"/>
              <w:right w:val="single" w:sz="4" w:space="0" w:color="auto"/>
            </w:tcBorders>
            <w:vAlign w:val="bottom"/>
          </w:tcPr>
          <w:p w14:paraId="6548852B"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1:55.00</w:t>
            </w:r>
          </w:p>
        </w:tc>
      </w:tr>
      <w:tr w:rsidR="007B4A3B" w:rsidRPr="000E59EF" w14:paraId="5D5C5FDE"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57B7DCC7"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 xml:space="preserve">50 </w:t>
            </w:r>
            <w:proofErr w:type="gramStart"/>
            <w:r w:rsidRPr="009309CA">
              <w:rPr>
                <w:rFonts w:ascii="Calibri" w:hAnsi="Calibri" w:cs="Times New Roman"/>
                <w:b/>
                <w:bCs/>
                <w:lang w:eastAsia="en-GB"/>
              </w:rPr>
              <w:t>breast</w:t>
            </w:r>
            <w:proofErr w:type="gramEnd"/>
          </w:p>
        </w:tc>
        <w:tc>
          <w:tcPr>
            <w:tcW w:w="912" w:type="dxa"/>
            <w:tcBorders>
              <w:top w:val="nil"/>
              <w:left w:val="nil"/>
              <w:bottom w:val="single" w:sz="4" w:space="0" w:color="auto"/>
              <w:right w:val="single" w:sz="4" w:space="0" w:color="auto"/>
            </w:tcBorders>
            <w:noWrap/>
            <w:vAlign w:val="bottom"/>
          </w:tcPr>
          <w:p w14:paraId="439D94E9"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40.20</w:t>
            </w:r>
          </w:p>
        </w:tc>
        <w:tc>
          <w:tcPr>
            <w:tcW w:w="992" w:type="dxa"/>
            <w:tcBorders>
              <w:top w:val="nil"/>
              <w:left w:val="nil"/>
              <w:bottom w:val="single" w:sz="4" w:space="0" w:color="auto"/>
              <w:right w:val="single" w:sz="4" w:space="0" w:color="auto"/>
            </w:tcBorders>
            <w:noWrap/>
            <w:vAlign w:val="bottom"/>
          </w:tcPr>
          <w:p w14:paraId="0F66879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40.20</w:t>
            </w:r>
          </w:p>
        </w:tc>
        <w:tc>
          <w:tcPr>
            <w:tcW w:w="992" w:type="dxa"/>
            <w:tcBorders>
              <w:top w:val="nil"/>
              <w:left w:val="nil"/>
              <w:bottom w:val="single" w:sz="4" w:space="0" w:color="auto"/>
              <w:right w:val="single" w:sz="4" w:space="0" w:color="auto"/>
            </w:tcBorders>
            <w:noWrap/>
            <w:vAlign w:val="bottom"/>
          </w:tcPr>
          <w:p w14:paraId="6B6C504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39.20</w:t>
            </w:r>
          </w:p>
        </w:tc>
        <w:tc>
          <w:tcPr>
            <w:tcW w:w="992" w:type="dxa"/>
            <w:tcBorders>
              <w:top w:val="nil"/>
              <w:left w:val="nil"/>
              <w:bottom w:val="single" w:sz="4" w:space="0" w:color="auto"/>
              <w:right w:val="single" w:sz="4" w:space="0" w:color="auto"/>
            </w:tcBorders>
            <w:noWrap/>
            <w:vAlign w:val="bottom"/>
          </w:tcPr>
          <w:p w14:paraId="35504B8C"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36.30</w:t>
            </w:r>
          </w:p>
        </w:tc>
        <w:tc>
          <w:tcPr>
            <w:tcW w:w="992" w:type="dxa"/>
            <w:tcBorders>
              <w:top w:val="nil"/>
              <w:left w:val="nil"/>
              <w:bottom w:val="single" w:sz="4" w:space="0" w:color="auto"/>
              <w:right w:val="single" w:sz="4" w:space="0" w:color="auto"/>
            </w:tcBorders>
            <w:noWrap/>
            <w:vAlign w:val="bottom"/>
          </w:tcPr>
          <w:p w14:paraId="646F03A9"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34.60</w:t>
            </w:r>
          </w:p>
        </w:tc>
        <w:tc>
          <w:tcPr>
            <w:tcW w:w="993" w:type="dxa"/>
            <w:tcBorders>
              <w:top w:val="nil"/>
              <w:left w:val="nil"/>
              <w:bottom w:val="single" w:sz="4" w:space="0" w:color="auto"/>
              <w:right w:val="single" w:sz="4" w:space="0" w:color="auto"/>
            </w:tcBorders>
            <w:noWrap/>
            <w:vAlign w:val="bottom"/>
          </w:tcPr>
          <w:p w14:paraId="11EC676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32.20</w:t>
            </w:r>
          </w:p>
        </w:tc>
        <w:tc>
          <w:tcPr>
            <w:tcW w:w="888" w:type="dxa"/>
            <w:tcBorders>
              <w:top w:val="nil"/>
              <w:left w:val="nil"/>
              <w:bottom w:val="single" w:sz="4" w:space="0" w:color="auto"/>
              <w:right w:val="single" w:sz="4" w:space="0" w:color="auto"/>
            </w:tcBorders>
            <w:noWrap/>
            <w:vAlign w:val="bottom"/>
          </w:tcPr>
          <w:p w14:paraId="3546A6D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30.20</w:t>
            </w:r>
          </w:p>
        </w:tc>
        <w:tc>
          <w:tcPr>
            <w:tcW w:w="954" w:type="dxa"/>
            <w:tcBorders>
              <w:top w:val="nil"/>
              <w:left w:val="nil"/>
              <w:bottom w:val="single" w:sz="4" w:space="0" w:color="auto"/>
              <w:right w:val="single" w:sz="4" w:space="0" w:color="auto"/>
            </w:tcBorders>
            <w:vAlign w:val="bottom"/>
          </w:tcPr>
          <w:p w14:paraId="727A6AB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29.90</w:t>
            </w:r>
          </w:p>
        </w:tc>
      </w:tr>
      <w:tr w:rsidR="007B4A3B" w:rsidRPr="000E59EF" w14:paraId="7D6943C0"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3BD6B7D1"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 xml:space="preserve">100 </w:t>
            </w:r>
            <w:proofErr w:type="gramStart"/>
            <w:r w:rsidRPr="009309CA">
              <w:rPr>
                <w:rFonts w:ascii="Calibri" w:hAnsi="Calibri" w:cs="Times New Roman"/>
                <w:b/>
                <w:bCs/>
                <w:lang w:eastAsia="en-GB"/>
              </w:rPr>
              <w:t>breast</w:t>
            </w:r>
            <w:proofErr w:type="gramEnd"/>
          </w:p>
        </w:tc>
        <w:tc>
          <w:tcPr>
            <w:tcW w:w="912" w:type="dxa"/>
            <w:tcBorders>
              <w:top w:val="nil"/>
              <w:left w:val="nil"/>
              <w:bottom w:val="single" w:sz="4" w:space="0" w:color="auto"/>
              <w:right w:val="single" w:sz="4" w:space="0" w:color="auto"/>
            </w:tcBorders>
            <w:noWrap/>
            <w:vAlign w:val="bottom"/>
          </w:tcPr>
          <w:p w14:paraId="3756A38B"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1:28.40</w:t>
            </w:r>
          </w:p>
        </w:tc>
        <w:tc>
          <w:tcPr>
            <w:tcW w:w="992" w:type="dxa"/>
            <w:tcBorders>
              <w:top w:val="nil"/>
              <w:left w:val="nil"/>
              <w:bottom w:val="single" w:sz="4" w:space="0" w:color="auto"/>
              <w:right w:val="single" w:sz="4" w:space="0" w:color="auto"/>
            </w:tcBorders>
            <w:noWrap/>
            <w:vAlign w:val="bottom"/>
          </w:tcPr>
          <w:p w14:paraId="11CCE470"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1:28.40</w:t>
            </w:r>
          </w:p>
        </w:tc>
        <w:tc>
          <w:tcPr>
            <w:tcW w:w="992" w:type="dxa"/>
            <w:tcBorders>
              <w:top w:val="nil"/>
              <w:left w:val="nil"/>
              <w:bottom w:val="single" w:sz="4" w:space="0" w:color="auto"/>
              <w:right w:val="single" w:sz="4" w:space="0" w:color="auto"/>
            </w:tcBorders>
            <w:noWrap/>
            <w:vAlign w:val="bottom"/>
          </w:tcPr>
          <w:p w14:paraId="7C64677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1:26.40</w:t>
            </w:r>
          </w:p>
        </w:tc>
        <w:tc>
          <w:tcPr>
            <w:tcW w:w="992" w:type="dxa"/>
            <w:tcBorders>
              <w:top w:val="nil"/>
              <w:left w:val="nil"/>
              <w:bottom w:val="single" w:sz="4" w:space="0" w:color="auto"/>
              <w:right w:val="single" w:sz="4" w:space="0" w:color="auto"/>
            </w:tcBorders>
            <w:noWrap/>
            <w:vAlign w:val="bottom"/>
          </w:tcPr>
          <w:p w14:paraId="32E224B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1:21.80</w:t>
            </w:r>
          </w:p>
        </w:tc>
        <w:tc>
          <w:tcPr>
            <w:tcW w:w="992" w:type="dxa"/>
            <w:tcBorders>
              <w:top w:val="nil"/>
              <w:left w:val="nil"/>
              <w:bottom w:val="single" w:sz="4" w:space="0" w:color="auto"/>
              <w:right w:val="single" w:sz="4" w:space="0" w:color="auto"/>
            </w:tcBorders>
            <w:noWrap/>
            <w:vAlign w:val="bottom"/>
          </w:tcPr>
          <w:p w14:paraId="28A723EC"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1:15.80</w:t>
            </w:r>
          </w:p>
        </w:tc>
        <w:tc>
          <w:tcPr>
            <w:tcW w:w="993" w:type="dxa"/>
            <w:tcBorders>
              <w:top w:val="nil"/>
              <w:left w:val="nil"/>
              <w:bottom w:val="single" w:sz="4" w:space="0" w:color="auto"/>
              <w:right w:val="single" w:sz="4" w:space="0" w:color="auto"/>
            </w:tcBorders>
            <w:noWrap/>
            <w:vAlign w:val="bottom"/>
          </w:tcPr>
          <w:p w14:paraId="2F19EB5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1:09.80</w:t>
            </w:r>
          </w:p>
        </w:tc>
        <w:tc>
          <w:tcPr>
            <w:tcW w:w="888" w:type="dxa"/>
            <w:tcBorders>
              <w:top w:val="nil"/>
              <w:left w:val="nil"/>
              <w:bottom w:val="single" w:sz="4" w:space="0" w:color="auto"/>
              <w:right w:val="single" w:sz="4" w:space="0" w:color="auto"/>
            </w:tcBorders>
            <w:noWrap/>
            <w:vAlign w:val="bottom"/>
          </w:tcPr>
          <w:p w14:paraId="1066B4A3"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1:07.60</w:t>
            </w:r>
          </w:p>
        </w:tc>
        <w:tc>
          <w:tcPr>
            <w:tcW w:w="954" w:type="dxa"/>
            <w:tcBorders>
              <w:top w:val="nil"/>
              <w:left w:val="nil"/>
              <w:bottom w:val="single" w:sz="4" w:space="0" w:color="auto"/>
              <w:right w:val="single" w:sz="4" w:space="0" w:color="auto"/>
            </w:tcBorders>
            <w:vAlign w:val="bottom"/>
          </w:tcPr>
          <w:p w14:paraId="4F2C9BF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1:04.80</w:t>
            </w:r>
          </w:p>
        </w:tc>
      </w:tr>
      <w:tr w:rsidR="007B4A3B" w:rsidRPr="000E59EF" w14:paraId="6D455154"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4A590CD8"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 xml:space="preserve">200 </w:t>
            </w:r>
            <w:proofErr w:type="gramStart"/>
            <w:r w:rsidRPr="009309CA">
              <w:rPr>
                <w:rFonts w:ascii="Calibri" w:hAnsi="Calibri" w:cs="Times New Roman"/>
                <w:b/>
                <w:bCs/>
                <w:lang w:eastAsia="en-GB"/>
              </w:rPr>
              <w:t>breast</w:t>
            </w:r>
            <w:proofErr w:type="gramEnd"/>
          </w:p>
        </w:tc>
        <w:tc>
          <w:tcPr>
            <w:tcW w:w="912" w:type="dxa"/>
            <w:tcBorders>
              <w:top w:val="nil"/>
              <w:left w:val="nil"/>
              <w:bottom w:val="single" w:sz="4" w:space="0" w:color="auto"/>
              <w:right w:val="single" w:sz="4" w:space="0" w:color="auto"/>
            </w:tcBorders>
            <w:noWrap/>
            <w:vAlign w:val="bottom"/>
          </w:tcPr>
          <w:p w14:paraId="554E8A1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3:09.00</w:t>
            </w:r>
          </w:p>
        </w:tc>
        <w:tc>
          <w:tcPr>
            <w:tcW w:w="992" w:type="dxa"/>
            <w:tcBorders>
              <w:top w:val="nil"/>
              <w:left w:val="nil"/>
              <w:bottom w:val="single" w:sz="4" w:space="0" w:color="auto"/>
              <w:right w:val="single" w:sz="4" w:space="0" w:color="auto"/>
            </w:tcBorders>
            <w:noWrap/>
            <w:vAlign w:val="bottom"/>
          </w:tcPr>
          <w:p w14:paraId="41157DF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3:09.00</w:t>
            </w:r>
          </w:p>
        </w:tc>
        <w:tc>
          <w:tcPr>
            <w:tcW w:w="992" w:type="dxa"/>
            <w:tcBorders>
              <w:top w:val="nil"/>
              <w:left w:val="nil"/>
              <w:bottom w:val="single" w:sz="4" w:space="0" w:color="auto"/>
              <w:right w:val="single" w:sz="4" w:space="0" w:color="auto"/>
            </w:tcBorders>
            <w:noWrap/>
            <w:vAlign w:val="bottom"/>
          </w:tcPr>
          <w:p w14:paraId="708E10C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3:01.70</w:t>
            </w:r>
          </w:p>
        </w:tc>
        <w:tc>
          <w:tcPr>
            <w:tcW w:w="992" w:type="dxa"/>
            <w:tcBorders>
              <w:top w:val="nil"/>
              <w:left w:val="nil"/>
              <w:bottom w:val="single" w:sz="4" w:space="0" w:color="auto"/>
              <w:right w:val="single" w:sz="4" w:space="0" w:color="auto"/>
            </w:tcBorders>
            <w:noWrap/>
            <w:vAlign w:val="bottom"/>
          </w:tcPr>
          <w:p w14:paraId="15263D9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2:51.80</w:t>
            </w:r>
          </w:p>
        </w:tc>
        <w:tc>
          <w:tcPr>
            <w:tcW w:w="992" w:type="dxa"/>
            <w:tcBorders>
              <w:top w:val="nil"/>
              <w:left w:val="nil"/>
              <w:bottom w:val="single" w:sz="4" w:space="0" w:color="auto"/>
              <w:right w:val="single" w:sz="4" w:space="0" w:color="auto"/>
            </w:tcBorders>
            <w:noWrap/>
            <w:vAlign w:val="bottom"/>
          </w:tcPr>
          <w:p w14:paraId="7714C20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2:41.40</w:t>
            </w:r>
          </w:p>
        </w:tc>
        <w:tc>
          <w:tcPr>
            <w:tcW w:w="993" w:type="dxa"/>
            <w:tcBorders>
              <w:top w:val="nil"/>
              <w:left w:val="nil"/>
              <w:bottom w:val="single" w:sz="4" w:space="0" w:color="auto"/>
              <w:right w:val="single" w:sz="4" w:space="0" w:color="auto"/>
            </w:tcBorders>
            <w:noWrap/>
            <w:vAlign w:val="bottom"/>
          </w:tcPr>
          <w:p w14:paraId="7263BAD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2:33.80</w:t>
            </w:r>
          </w:p>
        </w:tc>
        <w:tc>
          <w:tcPr>
            <w:tcW w:w="888" w:type="dxa"/>
            <w:tcBorders>
              <w:top w:val="nil"/>
              <w:left w:val="nil"/>
              <w:bottom w:val="single" w:sz="4" w:space="0" w:color="auto"/>
              <w:right w:val="single" w:sz="4" w:space="0" w:color="auto"/>
            </w:tcBorders>
            <w:noWrap/>
            <w:vAlign w:val="bottom"/>
          </w:tcPr>
          <w:p w14:paraId="77049F1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2:25.00</w:t>
            </w:r>
          </w:p>
        </w:tc>
        <w:tc>
          <w:tcPr>
            <w:tcW w:w="954" w:type="dxa"/>
            <w:tcBorders>
              <w:top w:val="nil"/>
              <w:left w:val="nil"/>
              <w:bottom w:val="single" w:sz="4" w:space="0" w:color="auto"/>
              <w:right w:val="single" w:sz="4" w:space="0" w:color="auto"/>
            </w:tcBorders>
            <w:vAlign w:val="bottom"/>
          </w:tcPr>
          <w:p w14:paraId="07589B2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2:20.40</w:t>
            </w:r>
          </w:p>
        </w:tc>
      </w:tr>
      <w:tr w:rsidR="007B4A3B" w:rsidRPr="000E59EF" w14:paraId="6960F0C4"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174DF0C4"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 xml:space="preserve">50 </w:t>
            </w:r>
            <w:proofErr w:type="gramStart"/>
            <w:r w:rsidRPr="009309CA">
              <w:rPr>
                <w:rFonts w:ascii="Calibri" w:hAnsi="Calibri" w:cs="Times New Roman"/>
                <w:b/>
                <w:bCs/>
                <w:lang w:eastAsia="en-GB"/>
              </w:rPr>
              <w:t>fly</w:t>
            </w:r>
            <w:proofErr w:type="gramEnd"/>
          </w:p>
        </w:tc>
        <w:tc>
          <w:tcPr>
            <w:tcW w:w="912" w:type="dxa"/>
            <w:tcBorders>
              <w:top w:val="nil"/>
              <w:left w:val="nil"/>
              <w:bottom w:val="single" w:sz="4" w:space="0" w:color="auto"/>
              <w:right w:val="single" w:sz="4" w:space="0" w:color="auto"/>
            </w:tcBorders>
            <w:noWrap/>
            <w:vAlign w:val="bottom"/>
          </w:tcPr>
          <w:p w14:paraId="241A3C63"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33.60</w:t>
            </w:r>
          </w:p>
        </w:tc>
        <w:tc>
          <w:tcPr>
            <w:tcW w:w="992" w:type="dxa"/>
            <w:tcBorders>
              <w:top w:val="nil"/>
              <w:left w:val="nil"/>
              <w:bottom w:val="single" w:sz="4" w:space="0" w:color="auto"/>
              <w:right w:val="single" w:sz="4" w:space="0" w:color="auto"/>
            </w:tcBorders>
            <w:noWrap/>
            <w:vAlign w:val="bottom"/>
          </w:tcPr>
          <w:p w14:paraId="1D8B69C0"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33.60</w:t>
            </w:r>
          </w:p>
        </w:tc>
        <w:tc>
          <w:tcPr>
            <w:tcW w:w="992" w:type="dxa"/>
            <w:tcBorders>
              <w:top w:val="nil"/>
              <w:left w:val="nil"/>
              <w:bottom w:val="single" w:sz="4" w:space="0" w:color="auto"/>
              <w:right w:val="single" w:sz="4" w:space="0" w:color="auto"/>
            </w:tcBorders>
            <w:noWrap/>
            <w:vAlign w:val="bottom"/>
          </w:tcPr>
          <w:p w14:paraId="08649EA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32.60</w:t>
            </w:r>
          </w:p>
        </w:tc>
        <w:tc>
          <w:tcPr>
            <w:tcW w:w="992" w:type="dxa"/>
            <w:tcBorders>
              <w:top w:val="nil"/>
              <w:left w:val="nil"/>
              <w:bottom w:val="single" w:sz="4" w:space="0" w:color="auto"/>
              <w:right w:val="single" w:sz="4" w:space="0" w:color="auto"/>
            </w:tcBorders>
            <w:noWrap/>
            <w:vAlign w:val="bottom"/>
          </w:tcPr>
          <w:p w14:paraId="172827F8"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30.50</w:t>
            </w:r>
          </w:p>
        </w:tc>
        <w:tc>
          <w:tcPr>
            <w:tcW w:w="992" w:type="dxa"/>
            <w:tcBorders>
              <w:top w:val="nil"/>
              <w:left w:val="nil"/>
              <w:bottom w:val="single" w:sz="4" w:space="0" w:color="auto"/>
              <w:right w:val="single" w:sz="4" w:space="0" w:color="auto"/>
            </w:tcBorders>
            <w:noWrap/>
            <w:vAlign w:val="bottom"/>
          </w:tcPr>
          <w:p w14:paraId="7A9215C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29.30</w:t>
            </w:r>
          </w:p>
        </w:tc>
        <w:tc>
          <w:tcPr>
            <w:tcW w:w="993" w:type="dxa"/>
            <w:tcBorders>
              <w:top w:val="nil"/>
              <w:left w:val="nil"/>
              <w:bottom w:val="single" w:sz="4" w:space="0" w:color="auto"/>
              <w:right w:val="single" w:sz="4" w:space="0" w:color="auto"/>
            </w:tcBorders>
            <w:noWrap/>
            <w:vAlign w:val="bottom"/>
          </w:tcPr>
          <w:p w14:paraId="515983F3"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27.60</w:t>
            </w:r>
          </w:p>
        </w:tc>
        <w:tc>
          <w:tcPr>
            <w:tcW w:w="888" w:type="dxa"/>
            <w:tcBorders>
              <w:top w:val="nil"/>
              <w:left w:val="nil"/>
              <w:bottom w:val="single" w:sz="4" w:space="0" w:color="auto"/>
              <w:right w:val="single" w:sz="4" w:space="0" w:color="auto"/>
            </w:tcBorders>
            <w:noWrap/>
            <w:vAlign w:val="bottom"/>
          </w:tcPr>
          <w:p w14:paraId="7227DE69"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26.00</w:t>
            </w:r>
          </w:p>
        </w:tc>
        <w:tc>
          <w:tcPr>
            <w:tcW w:w="954" w:type="dxa"/>
            <w:tcBorders>
              <w:top w:val="nil"/>
              <w:left w:val="nil"/>
              <w:bottom w:val="single" w:sz="4" w:space="0" w:color="auto"/>
              <w:right w:val="single" w:sz="4" w:space="0" w:color="auto"/>
            </w:tcBorders>
            <w:vAlign w:val="bottom"/>
          </w:tcPr>
          <w:p w14:paraId="7E8C59E0"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25.50</w:t>
            </w:r>
          </w:p>
        </w:tc>
      </w:tr>
      <w:tr w:rsidR="007B4A3B" w:rsidRPr="000E59EF" w14:paraId="3B436EDA"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47017BED"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 xml:space="preserve">100 </w:t>
            </w:r>
            <w:proofErr w:type="gramStart"/>
            <w:r w:rsidRPr="009309CA">
              <w:rPr>
                <w:rFonts w:ascii="Calibri" w:hAnsi="Calibri" w:cs="Times New Roman"/>
                <w:b/>
                <w:bCs/>
                <w:lang w:eastAsia="en-GB"/>
              </w:rPr>
              <w:t>fly</w:t>
            </w:r>
            <w:proofErr w:type="gramEnd"/>
          </w:p>
        </w:tc>
        <w:tc>
          <w:tcPr>
            <w:tcW w:w="912" w:type="dxa"/>
            <w:tcBorders>
              <w:top w:val="nil"/>
              <w:left w:val="nil"/>
              <w:bottom w:val="single" w:sz="4" w:space="0" w:color="auto"/>
              <w:right w:val="single" w:sz="4" w:space="0" w:color="auto"/>
            </w:tcBorders>
            <w:noWrap/>
            <w:vAlign w:val="bottom"/>
          </w:tcPr>
          <w:p w14:paraId="1EFBFC1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1:16.90</w:t>
            </w:r>
          </w:p>
        </w:tc>
        <w:tc>
          <w:tcPr>
            <w:tcW w:w="992" w:type="dxa"/>
            <w:tcBorders>
              <w:top w:val="nil"/>
              <w:left w:val="nil"/>
              <w:bottom w:val="single" w:sz="4" w:space="0" w:color="auto"/>
              <w:right w:val="single" w:sz="4" w:space="0" w:color="auto"/>
            </w:tcBorders>
            <w:noWrap/>
            <w:vAlign w:val="bottom"/>
          </w:tcPr>
          <w:p w14:paraId="440261F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1:16.90</w:t>
            </w:r>
          </w:p>
        </w:tc>
        <w:tc>
          <w:tcPr>
            <w:tcW w:w="992" w:type="dxa"/>
            <w:tcBorders>
              <w:top w:val="nil"/>
              <w:left w:val="nil"/>
              <w:bottom w:val="single" w:sz="4" w:space="0" w:color="auto"/>
              <w:right w:val="single" w:sz="4" w:space="0" w:color="auto"/>
            </w:tcBorders>
            <w:noWrap/>
            <w:vAlign w:val="bottom"/>
          </w:tcPr>
          <w:p w14:paraId="2A74D3E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1:12.90</w:t>
            </w:r>
          </w:p>
        </w:tc>
        <w:tc>
          <w:tcPr>
            <w:tcW w:w="992" w:type="dxa"/>
            <w:tcBorders>
              <w:top w:val="nil"/>
              <w:left w:val="nil"/>
              <w:bottom w:val="single" w:sz="4" w:space="0" w:color="auto"/>
              <w:right w:val="single" w:sz="4" w:space="0" w:color="auto"/>
            </w:tcBorders>
            <w:noWrap/>
            <w:vAlign w:val="bottom"/>
          </w:tcPr>
          <w:p w14:paraId="5EF27EA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1:09.00</w:t>
            </w:r>
          </w:p>
        </w:tc>
        <w:tc>
          <w:tcPr>
            <w:tcW w:w="992" w:type="dxa"/>
            <w:tcBorders>
              <w:top w:val="nil"/>
              <w:left w:val="nil"/>
              <w:bottom w:val="single" w:sz="4" w:space="0" w:color="auto"/>
              <w:right w:val="single" w:sz="4" w:space="0" w:color="auto"/>
            </w:tcBorders>
            <w:noWrap/>
            <w:vAlign w:val="bottom"/>
          </w:tcPr>
          <w:p w14:paraId="17F2249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1:04.00</w:t>
            </w:r>
          </w:p>
        </w:tc>
        <w:tc>
          <w:tcPr>
            <w:tcW w:w="993" w:type="dxa"/>
            <w:tcBorders>
              <w:top w:val="nil"/>
              <w:left w:val="nil"/>
              <w:bottom w:val="single" w:sz="4" w:space="0" w:color="auto"/>
              <w:right w:val="single" w:sz="4" w:space="0" w:color="auto"/>
            </w:tcBorders>
            <w:noWrap/>
            <w:vAlign w:val="bottom"/>
          </w:tcPr>
          <w:p w14:paraId="3F73613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1:00.80</w:t>
            </w:r>
          </w:p>
        </w:tc>
        <w:tc>
          <w:tcPr>
            <w:tcW w:w="888" w:type="dxa"/>
            <w:tcBorders>
              <w:top w:val="nil"/>
              <w:left w:val="nil"/>
              <w:bottom w:val="single" w:sz="4" w:space="0" w:color="auto"/>
              <w:right w:val="single" w:sz="4" w:space="0" w:color="auto"/>
            </w:tcBorders>
            <w:noWrap/>
            <w:vAlign w:val="bottom"/>
          </w:tcPr>
          <w:p w14:paraId="486668E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58.20</w:t>
            </w:r>
          </w:p>
        </w:tc>
        <w:tc>
          <w:tcPr>
            <w:tcW w:w="954" w:type="dxa"/>
            <w:tcBorders>
              <w:top w:val="nil"/>
              <w:left w:val="nil"/>
              <w:bottom w:val="single" w:sz="4" w:space="0" w:color="auto"/>
              <w:right w:val="single" w:sz="4" w:space="0" w:color="auto"/>
            </w:tcBorders>
            <w:vAlign w:val="bottom"/>
          </w:tcPr>
          <w:p w14:paraId="1BD4516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56.80</w:t>
            </w:r>
          </w:p>
        </w:tc>
      </w:tr>
      <w:tr w:rsidR="007B4A3B" w:rsidRPr="000E59EF" w14:paraId="793FE0DD"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25006EE6"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 xml:space="preserve">200 </w:t>
            </w:r>
            <w:proofErr w:type="gramStart"/>
            <w:r w:rsidRPr="009309CA">
              <w:rPr>
                <w:rFonts w:ascii="Calibri" w:hAnsi="Calibri" w:cs="Times New Roman"/>
                <w:b/>
                <w:bCs/>
                <w:lang w:eastAsia="en-GB"/>
              </w:rPr>
              <w:t>fly</w:t>
            </w:r>
            <w:proofErr w:type="gramEnd"/>
          </w:p>
        </w:tc>
        <w:tc>
          <w:tcPr>
            <w:tcW w:w="912" w:type="dxa"/>
            <w:tcBorders>
              <w:top w:val="nil"/>
              <w:left w:val="nil"/>
              <w:bottom w:val="single" w:sz="4" w:space="0" w:color="auto"/>
              <w:right w:val="single" w:sz="4" w:space="0" w:color="auto"/>
            </w:tcBorders>
            <w:noWrap/>
            <w:vAlign w:val="bottom"/>
          </w:tcPr>
          <w:p w14:paraId="1CAB2EE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2:58.40</w:t>
            </w:r>
          </w:p>
        </w:tc>
        <w:tc>
          <w:tcPr>
            <w:tcW w:w="992" w:type="dxa"/>
            <w:tcBorders>
              <w:top w:val="nil"/>
              <w:left w:val="nil"/>
              <w:bottom w:val="single" w:sz="4" w:space="0" w:color="auto"/>
              <w:right w:val="single" w:sz="4" w:space="0" w:color="auto"/>
            </w:tcBorders>
            <w:noWrap/>
            <w:vAlign w:val="bottom"/>
          </w:tcPr>
          <w:p w14:paraId="6E32C9A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2:58.40</w:t>
            </w:r>
          </w:p>
        </w:tc>
        <w:tc>
          <w:tcPr>
            <w:tcW w:w="992" w:type="dxa"/>
            <w:tcBorders>
              <w:top w:val="nil"/>
              <w:left w:val="nil"/>
              <w:bottom w:val="single" w:sz="4" w:space="0" w:color="auto"/>
              <w:right w:val="single" w:sz="4" w:space="0" w:color="auto"/>
            </w:tcBorders>
            <w:noWrap/>
            <w:vAlign w:val="bottom"/>
          </w:tcPr>
          <w:p w14:paraId="2D6EE9E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2:50.60</w:t>
            </w:r>
          </w:p>
        </w:tc>
        <w:tc>
          <w:tcPr>
            <w:tcW w:w="992" w:type="dxa"/>
            <w:tcBorders>
              <w:top w:val="nil"/>
              <w:left w:val="nil"/>
              <w:bottom w:val="single" w:sz="4" w:space="0" w:color="auto"/>
              <w:right w:val="single" w:sz="4" w:space="0" w:color="auto"/>
            </w:tcBorders>
            <w:noWrap/>
            <w:vAlign w:val="bottom"/>
          </w:tcPr>
          <w:p w14:paraId="1311166C"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2:39.00</w:t>
            </w:r>
          </w:p>
        </w:tc>
        <w:tc>
          <w:tcPr>
            <w:tcW w:w="992" w:type="dxa"/>
            <w:tcBorders>
              <w:top w:val="nil"/>
              <w:left w:val="nil"/>
              <w:bottom w:val="single" w:sz="4" w:space="0" w:color="auto"/>
              <w:right w:val="single" w:sz="4" w:space="0" w:color="auto"/>
            </w:tcBorders>
            <w:noWrap/>
            <w:vAlign w:val="bottom"/>
          </w:tcPr>
          <w:p w14:paraId="1195E13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2:25.30</w:t>
            </w:r>
          </w:p>
        </w:tc>
        <w:tc>
          <w:tcPr>
            <w:tcW w:w="993" w:type="dxa"/>
            <w:tcBorders>
              <w:top w:val="nil"/>
              <w:left w:val="nil"/>
              <w:bottom w:val="single" w:sz="4" w:space="0" w:color="auto"/>
              <w:right w:val="single" w:sz="4" w:space="0" w:color="auto"/>
            </w:tcBorders>
            <w:noWrap/>
            <w:vAlign w:val="bottom"/>
          </w:tcPr>
          <w:p w14:paraId="3DEE96E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2:19.50</w:t>
            </w:r>
          </w:p>
        </w:tc>
        <w:tc>
          <w:tcPr>
            <w:tcW w:w="888" w:type="dxa"/>
            <w:tcBorders>
              <w:top w:val="nil"/>
              <w:left w:val="nil"/>
              <w:bottom w:val="single" w:sz="4" w:space="0" w:color="auto"/>
              <w:right w:val="single" w:sz="4" w:space="0" w:color="auto"/>
            </w:tcBorders>
            <w:noWrap/>
            <w:vAlign w:val="bottom"/>
          </w:tcPr>
          <w:p w14:paraId="051F3F03"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2:12.00</w:t>
            </w:r>
          </w:p>
        </w:tc>
        <w:tc>
          <w:tcPr>
            <w:tcW w:w="954" w:type="dxa"/>
            <w:tcBorders>
              <w:top w:val="nil"/>
              <w:left w:val="nil"/>
              <w:bottom w:val="single" w:sz="4" w:space="0" w:color="auto"/>
              <w:right w:val="single" w:sz="4" w:space="0" w:color="auto"/>
            </w:tcBorders>
            <w:vAlign w:val="bottom"/>
          </w:tcPr>
          <w:p w14:paraId="1AC1009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2:07.20</w:t>
            </w:r>
          </w:p>
        </w:tc>
      </w:tr>
      <w:tr w:rsidR="007B4A3B" w:rsidRPr="000E59EF" w14:paraId="0F636A21"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22A279D8"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50 back</w:t>
            </w:r>
          </w:p>
        </w:tc>
        <w:tc>
          <w:tcPr>
            <w:tcW w:w="912" w:type="dxa"/>
            <w:tcBorders>
              <w:top w:val="nil"/>
              <w:left w:val="nil"/>
              <w:bottom w:val="single" w:sz="4" w:space="0" w:color="auto"/>
              <w:right w:val="single" w:sz="4" w:space="0" w:color="auto"/>
            </w:tcBorders>
            <w:noWrap/>
            <w:vAlign w:val="bottom"/>
          </w:tcPr>
          <w:p w14:paraId="4E291B2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35.30</w:t>
            </w:r>
          </w:p>
        </w:tc>
        <w:tc>
          <w:tcPr>
            <w:tcW w:w="992" w:type="dxa"/>
            <w:tcBorders>
              <w:top w:val="nil"/>
              <w:left w:val="nil"/>
              <w:bottom w:val="single" w:sz="4" w:space="0" w:color="auto"/>
              <w:right w:val="single" w:sz="4" w:space="0" w:color="auto"/>
            </w:tcBorders>
            <w:noWrap/>
            <w:vAlign w:val="bottom"/>
          </w:tcPr>
          <w:p w14:paraId="1A0460AC"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35.30</w:t>
            </w:r>
          </w:p>
        </w:tc>
        <w:tc>
          <w:tcPr>
            <w:tcW w:w="992" w:type="dxa"/>
            <w:tcBorders>
              <w:top w:val="nil"/>
              <w:left w:val="nil"/>
              <w:bottom w:val="single" w:sz="4" w:space="0" w:color="auto"/>
              <w:right w:val="single" w:sz="4" w:space="0" w:color="auto"/>
            </w:tcBorders>
            <w:noWrap/>
            <w:vAlign w:val="bottom"/>
          </w:tcPr>
          <w:p w14:paraId="34FD595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34.30</w:t>
            </w:r>
          </w:p>
        </w:tc>
        <w:tc>
          <w:tcPr>
            <w:tcW w:w="992" w:type="dxa"/>
            <w:tcBorders>
              <w:top w:val="nil"/>
              <w:left w:val="nil"/>
              <w:bottom w:val="single" w:sz="4" w:space="0" w:color="auto"/>
              <w:right w:val="single" w:sz="4" w:space="0" w:color="auto"/>
            </w:tcBorders>
            <w:noWrap/>
            <w:vAlign w:val="bottom"/>
          </w:tcPr>
          <w:p w14:paraId="765A051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32.10</w:t>
            </w:r>
          </w:p>
        </w:tc>
        <w:tc>
          <w:tcPr>
            <w:tcW w:w="992" w:type="dxa"/>
            <w:tcBorders>
              <w:top w:val="nil"/>
              <w:left w:val="nil"/>
              <w:bottom w:val="single" w:sz="4" w:space="0" w:color="auto"/>
              <w:right w:val="single" w:sz="4" w:space="0" w:color="auto"/>
            </w:tcBorders>
            <w:noWrap/>
            <w:vAlign w:val="bottom"/>
          </w:tcPr>
          <w:p w14:paraId="76817DE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31.00</w:t>
            </w:r>
          </w:p>
        </w:tc>
        <w:tc>
          <w:tcPr>
            <w:tcW w:w="993" w:type="dxa"/>
            <w:tcBorders>
              <w:top w:val="nil"/>
              <w:left w:val="nil"/>
              <w:bottom w:val="single" w:sz="4" w:space="0" w:color="auto"/>
              <w:right w:val="single" w:sz="4" w:space="0" w:color="auto"/>
            </w:tcBorders>
            <w:noWrap/>
            <w:vAlign w:val="bottom"/>
          </w:tcPr>
          <w:p w14:paraId="60C7ABDB"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29.30</w:t>
            </w:r>
          </w:p>
        </w:tc>
        <w:tc>
          <w:tcPr>
            <w:tcW w:w="888" w:type="dxa"/>
            <w:tcBorders>
              <w:top w:val="nil"/>
              <w:left w:val="nil"/>
              <w:bottom w:val="single" w:sz="4" w:space="0" w:color="auto"/>
              <w:right w:val="single" w:sz="4" w:space="0" w:color="auto"/>
            </w:tcBorders>
            <w:noWrap/>
            <w:vAlign w:val="bottom"/>
          </w:tcPr>
          <w:p w14:paraId="6718DF8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27.20</w:t>
            </w:r>
          </w:p>
        </w:tc>
        <w:tc>
          <w:tcPr>
            <w:tcW w:w="954" w:type="dxa"/>
            <w:tcBorders>
              <w:top w:val="nil"/>
              <w:left w:val="nil"/>
              <w:bottom w:val="single" w:sz="4" w:space="0" w:color="auto"/>
              <w:right w:val="single" w:sz="4" w:space="0" w:color="auto"/>
            </w:tcBorders>
            <w:vAlign w:val="bottom"/>
          </w:tcPr>
          <w:p w14:paraId="4044184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27.00</w:t>
            </w:r>
          </w:p>
        </w:tc>
      </w:tr>
      <w:tr w:rsidR="007B4A3B" w:rsidRPr="000E59EF" w14:paraId="58217086"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73EB38C5"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100 back</w:t>
            </w:r>
          </w:p>
        </w:tc>
        <w:tc>
          <w:tcPr>
            <w:tcW w:w="912" w:type="dxa"/>
            <w:tcBorders>
              <w:top w:val="nil"/>
              <w:left w:val="nil"/>
              <w:bottom w:val="single" w:sz="4" w:space="0" w:color="auto"/>
              <w:right w:val="single" w:sz="4" w:space="0" w:color="auto"/>
            </w:tcBorders>
            <w:noWrap/>
            <w:vAlign w:val="bottom"/>
          </w:tcPr>
          <w:p w14:paraId="21EDD408"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1:16.00</w:t>
            </w:r>
          </w:p>
        </w:tc>
        <w:tc>
          <w:tcPr>
            <w:tcW w:w="992" w:type="dxa"/>
            <w:tcBorders>
              <w:top w:val="nil"/>
              <w:left w:val="nil"/>
              <w:bottom w:val="single" w:sz="4" w:space="0" w:color="auto"/>
              <w:right w:val="single" w:sz="4" w:space="0" w:color="auto"/>
            </w:tcBorders>
            <w:noWrap/>
            <w:vAlign w:val="bottom"/>
          </w:tcPr>
          <w:p w14:paraId="3BEBF120"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1:16.00</w:t>
            </w:r>
          </w:p>
        </w:tc>
        <w:tc>
          <w:tcPr>
            <w:tcW w:w="992" w:type="dxa"/>
            <w:tcBorders>
              <w:top w:val="nil"/>
              <w:left w:val="nil"/>
              <w:bottom w:val="single" w:sz="4" w:space="0" w:color="auto"/>
              <w:right w:val="single" w:sz="4" w:space="0" w:color="auto"/>
            </w:tcBorders>
            <w:noWrap/>
            <w:vAlign w:val="bottom"/>
          </w:tcPr>
          <w:p w14:paraId="658E37A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1:14.00</w:t>
            </w:r>
          </w:p>
        </w:tc>
        <w:tc>
          <w:tcPr>
            <w:tcW w:w="992" w:type="dxa"/>
            <w:tcBorders>
              <w:top w:val="nil"/>
              <w:left w:val="nil"/>
              <w:bottom w:val="single" w:sz="4" w:space="0" w:color="auto"/>
              <w:right w:val="single" w:sz="4" w:space="0" w:color="auto"/>
            </w:tcBorders>
            <w:noWrap/>
            <w:vAlign w:val="bottom"/>
          </w:tcPr>
          <w:p w14:paraId="1BF927FB"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1:11.30</w:t>
            </w:r>
          </w:p>
        </w:tc>
        <w:tc>
          <w:tcPr>
            <w:tcW w:w="992" w:type="dxa"/>
            <w:tcBorders>
              <w:top w:val="nil"/>
              <w:left w:val="nil"/>
              <w:bottom w:val="single" w:sz="4" w:space="0" w:color="auto"/>
              <w:right w:val="single" w:sz="4" w:space="0" w:color="auto"/>
            </w:tcBorders>
            <w:noWrap/>
            <w:vAlign w:val="bottom"/>
          </w:tcPr>
          <w:p w14:paraId="407F91C3"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1:06.60</w:t>
            </w:r>
          </w:p>
        </w:tc>
        <w:tc>
          <w:tcPr>
            <w:tcW w:w="993" w:type="dxa"/>
            <w:tcBorders>
              <w:top w:val="nil"/>
              <w:left w:val="nil"/>
              <w:bottom w:val="single" w:sz="4" w:space="0" w:color="auto"/>
              <w:right w:val="single" w:sz="4" w:space="0" w:color="auto"/>
            </w:tcBorders>
            <w:noWrap/>
            <w:vAlign w:val="bottom"/>
          </w:tcPr>
          <w:p w14:paraId="7907CDE9"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1:02.40</w:t>
            </w:r>
          </w:p>
        </w:tc>
        <w:tc>
          <w:tcPr>
            <w:tcW w:w="888" w:type="dxa"/>
            <w:tcBorders>
              <w:top w:val="nil"/>
              <w:left w:val="nil"/>
              <w:bottom w:val="single" w:sz="4" w:space="0" w:color="auto"/>
              <w:right w:val="single" w:sz="4" w:space="0" w:color="auto"/>
            </w:tcBorders>
            <w:noWrap/>
            <w:vAlign w:val="bottom"/>
          </w:tcPr>
          <w:p w14:paraId="3B736F50"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57.60</w:t>
            </w:r>
          </w:p>
        </w:tc>
        <w:tc>
          <w:tcPr>
            <w:tcW w:w="954" w:type="dxa"/>
            <w:tcBorders>
              <w:top w:val="nil"/>
              <w:left w:val="nil"/>
              <w:bottom w:val="single" w:sz="4" w:space="0" w:color="auto"/>
              <w:right w:val="single" w:sz="4" w:space="0" w:color="auto"/>
            </w:tcBorders>
            <w:vAlign w:val="bottom"/>
          </w:tcPr>
          <w:p w14:paraId="568219B7"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56.80</w:t>
            </w:r>
          </w:p>
        </w:tc>
      </w:tr>
      <w:tr w:rsidR="007B4A3B" w:rsidRPr="000E59EF" w14:paraId="5873FA35"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15E6A5DD"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200 back</w:t>
            </w:r>
          </w:p>
        </w:tc>
        <w:tc>
          <w:tcPr>
            <w:tcW w:w="912" w:type="dxa"/>
            <w:tcBorders>
              <w:top w:val="nil"/>
              <w:left w:val="nil"/>
              <w:bottom w:val="single" w:sz="4" w:space="0" w:color="auto"/>
              <w:right w:val="single" w:sz="4" w:space="0" w:color="auto"/>
            </w:tcBorders>
            <w:noWrap/>
            <w:vAlign w:val="bottom"/>
          </w:tcPr>
          <w:p w14:paraId="4C75D950"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2:41.70</w:t>
            </w:r>
          </w:p>
        </w:tc>
        <w:tc>
          <w:tcPr>
            <w:tcW w:w="992" w:type="dxa"/>
            <w:tcBorders>
              <w:top w:val="nil"/>
              <w:left w:val="nil"/>
              <w:bottom w:val="single" w:sz="4" w:space="0" w:color="auto"/>
              <w:right w:val="single" w:sz="4" w:space="0" w:color="auto"/>
            </w:tcBorders>
            <w:noWrap/>
            <w:vAlign w:val="bottom"/>
          </w:tcPr>
          <w:p w14:paraId="601EBD9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2:41.00</w:t>
            </w:r>
          </w:p>
        </w:tc>
        <w:tc>
          <w:tcPr>
            <w:tcW w:w="992" w:type="dxa"/>
            <w:tcBorders>
              <w:top w:val="nil"/>
              <w:left w:val="nil"/>
              <w:bottom w:val="single" w:sz="4" w:space="0" w:color="auto"/>
              <w:right w:val="single" w:sz="4" w:space="0" w:color="auto"/>
            </w:tcBorders>
            <w:noWrap/>
            <w:vAlign w:val="bottom"/>
          </w:tcPr>
          <w:p w14:paraId="165BF01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2:34.10</w:t>
            </w:r>
          </w:p>
        </w:tc>
        <w:tc>
          <w:tcPr>
            <w:tcW w:w="992" w:type="dxa"/>
            <w:tcBorders>
              <w:top w:val="nil"/>
              <w:left w:val="nil"/>
              <w:bottom w:val="single" w:sz="4" w:space="0" w:color="auto"/>
              <w:right w:val="single" w:sz="4" w:space="0" w:color="auto"/>
            </w:tcBorders>
            <w:noWrap/>
            <w:vAlign w:val="bottom"/>
          </w:tcPr>
          <w:p w14:paraId="6015AE7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2:28.50</w:t>
            </w:r>
          </w:p>
        </w:tc>
        <w:tc>
          <w:tcPr>
            <w:tcW w:w="992" w:type="dxa"/>
            <w:tcBorders>
              <w:top w:val="nil"/>
              <w:left w:val="nil"/>
              <w:bottom w:val="single" w:sz="4" w:space="0" w:color="auto"/>
              <w:right w:val="single" w:sz="4" w:space="0" w:color="auto"/>
            </w:tcBorders>
            <w:noWrap/>
            <w:vAlign w:val="bottom"/>
          </w:tcPr>
          <w:p w14:paraId="3AD1FEF7"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2:21.90</w:t>
            </w:r>
          </w:p>
        </w:tc>
        <w:tc>
          <w:tcPr>
            <w:tcW w:w="993" w:type="dxa"/>
            <w:tcBorders>
              <w:top w:val="nil"/>
              <w:left w:val="nil"/>
              <w:bottom w:val="single" w:sz="4" w:space="0" w:color="auto"/>
              <w:right w:val="single" w:sz="4" w:space="0" w:color="auto"/>
            </w:tcBorders>
            <w:noWrap/>
            <w:vAlign w:val="bottom"/>
          </w:tcPr>
          <w:p w14:paraId="252F225F"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2:16.30</w:t>
            </w:r>
          </w:p>
        </w:tc>
        <w:tc>
          <w:tcPr>
            <w:tcW w:w="888" w:type="dxa"/>
            <w:tcBorders>
              <w:top w:val="nil"/>
              <w:left w:val="nil"/>
              <w:bottom w:val="single" w:sz="4" w:space="0" w:color="auto"/>
              <w:right w:val="single" w:sz="4" w:space="0" w:color="auto"/>
            </w:tcBorders>
            <w:noWrap/>
            <w:vAlign w:val="bottom"/>
          </w:tcPr>
          <w:p w14:paraId="1C466BC8"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2:08.00</w:t>
            </w:r>
          </w:p>
        </w:tc>
        <w:tc>
          <w:tcPr>
            <w:tcW w:w="954" w:type="dxa"/>
            <w:tcBorders>
              <w:top w:val="nil"/>
              <w:left w:val="nil"/>
              <w:bottom w:val="single" w:sz="4" w:space="0" w:color="auto"/>
              <w:right w:val="single" w:sz="4" w:space="0" w:color="auto"/>
            </w:tcBorders>
            <w:vAlign w:val="bottom"/>
          </w:tcPr>
          <w:p w14:paraId="54A1A64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2:03.40</w:t>
            </w:r>
          </w:p>
        </w:tc>
      </w:tr>
      <w:tr w:rsidR="007B4A3B" w:rsidRPr="000E59EF" w14:paraId="5A755388"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7452A0FD"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200 IM</w:t>
            </w:r>
          </w:p>
        </w:tc>
        <w:tc>
          <w:tcPr>
            <w:tcW w:w="912" w:type="dxa"/>
            <w:tcBorders>
              <w:top w:val="nil"/>
              <w:left w:val="nil"/>
              <w:bottom w:val="single" w:sz="4" w:space="0" w:color="auto"/>
              <w:right w:val="single" w:sz="4" w:space="0" w:color="auto"/>
            </w:tcBorders>
            <w:noWrap/>
            <w:vAlign w:val="bottom"/>
          </w:tcPr>
          <w:p w14:paraId="20F6ECAB"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2:44.20</w:t>
            </w:r>
          </w:p>
        </w:tc>
        <w:tc>
          <w:tcPr>
            <w:tcW w:w="992" w:type="dxa"/>
            <w:tcBorders>
              <w:top w:val="nil"/>
              <w:left w:val="nil"/>
              <w:bottom w:val="single" w:sz="4" w:space="0" w:color="auto"/>
              <w:right w:val="single" w:sz="4" w:space="0" w:color="auto"/>
            </w:tcBorders>
            <w:noWrap/>
            <w:vAlign w:val="bottom"/>
          </w:tcPr>
          <w:p w14:paraId="3BE21F2F"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2:44.20</w:t>
            </w:r>
          </w:p>
        </w:tc>
        <w:tc>
          <w:tcPr>
            <w:tcW w:w="992" w:type="dxa"/>
            <w:tcBorders>
              <w:top w:val="nil"/>
              <w:left w:val="nil"/>
              <w:bottom w:val="single" w:sz="4" w:space="0" w:color="auto"/>
              <w:right w:val="single" w:sz="4" w:space="0" w:color="auto"/>
            </w:tcBorders>
            <w:noWrap/>
            <w:vAlign w:val="bottom"/>
          </w:tcPr>
          <w:p w14:paraId="6CD3175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2:40.20</w:t>
            </w:r>
          </w:p>
        </w:tc>
        <w:tc>
          <w:tcPr>
            <w:tcW w:w="992" w:type="dxa"/>
            <w:tcBorders>
              <w:top w:val="nil"/>
              <w:left w:val="nil"/>
              <w:bottom w:val="single" w:sz="4" w:space="0" w:color="auto"/>
              <w:right w:val="single" w:sz="4" w:space="0" w:color="auto"/>
            </w:tcBorders>
            <w:noWrap/>
            <w:vAlign w:val="bottom"/>
          </w:tcPr>
          <w:p w14:paraId="7933CA4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2:34.40</w:t>
            </w:r>
          </w:p>
        </w:tc>
        <w:tc>
          <w:tcPr>
            <w:tcW w:w="992" w:type="dxa"/>
            <w:tcBorders>
              <w:top w:val="nil"/>
              <w:left w:val="nil"/>
              <w:bottom w:val="single" w:sz="4" w:space="0" w:color="auto"/>
              <w:right w:val="single" w:sz="4" w:space="0" w:color="auto"/>
            </w:tcBorders>
            <w:noWrap/>
            <w:vAlign w:val="bottom"/>
          </w:tcPr>
          <w:p w14:paraId="52E33BD7"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2:23.80</w:t>
            </w:r>
          </w:p>
        </w:tc>
        <w:tc>
          <w:tcPr>
            <w:tcW w:w="993" w:type="dxa"/>
            <w:tcBorders>
              <w:top w:val="nil"/>
              <w:left w:val="nil"/>
              <w:bottom w:val="single" w:sz="4" w:space="0" w:color="auto"/>
              <w:right w:val="single" w:sz="4" w:space="0" w:color="auto"/>
            </w:tcBorders>
            <w:noWrap/>
            <w:vAlign w:val="bottom"/>
          </w:tcPr>
          <w:p w14:paraId="727B764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2:16.40</w:t>
            </w:r>
          </w:p>
        </w:tc>
        <w:tc>
          <w:tcPr>
            <w:tcW w:w="888" w:type="dxa"/>
            <w:tcBorders>
              <w:top w:val="nil"/>
              <w:left w:val="nil"/>
              <w:bottom w:val="single" w:sz="4" w:space="0" w:color="auto"/>
              <w:right w:val="single" w:sz="4" w:space="0" w:color="auto"/>
            </w:tcBorders>
            <w:noWrap/>
            <w:vAlign w:val="bottom"/>
          </w:tcPr>
          <w:p w14:paraId="057667F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2:11.50</w:t>
            </w:r>
          </w:p>
        </w:tc>
        <w:tc>
          <w:tcPr>
            <w:tcW w:w="954" w:type="dxa"/>
            <w:tcBorders>
              <w:top w:val="nil"/>
              <w:left w:val="nil"/>
              <w:bottom w:val="single" w:sz="4" w:space="0" w:color="auto"/>
              <w:right w:val="single" w:sz="4" w:space="0" w:color="auto"/>
            </w:tcBorders>
            <w:vAlign w:val="bottom"/>
          </w:tcPr>
          <w:p w14:paraId="2A7EB869"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2:09.50</w:t>
            </w:r>
          </w:p>
        </w:tc>
      </w:tr>
      <w:tr w:rsidR="007B4A3B" w:rsidRPr="000E59EF" w14:paraId="7C03DA43" w14:textId="77777777" w:rsidTr="007B4A3B">
        <w:trPr>
          <w:trHeight w:val="300"/>
          <w:jc w:val="center"/>
        </w:trPr>
        <w:tc>
          <w:tcPr>
            <w:tcW w:w="1433" w:type="dxa"/>
            <w:tcBorders>
              <w:top w:val="nil"/>
              <w:left w:val="nil"/>
              <w:bottom w:val="nil"/>
              <w:right w:val="nil"/>
            </w:tcBorders>
            <w:noWrap/>
            <w:vAlign w:val="bottom"/>
            <w:hideMark/>
          </w:tcPr>
          <w:p w14:paraId="224C7E84" w14:textId="77777777" w:rsidR="007B4A3B" w:rsidRPr="009309CA" w:rsidRDefault="007B4A3B" w:rsidP="00075326">
            <w:pPr>
              <w:suppressAutoHyphens w:val="0"/>
              <w:autoSpaceDE/>
              <w:rPr>
                <w:rFonts w:ascii="Calibri" w:hAnsi="Calibri" w:cs="Times New Roman"/>
                <w:highlight w:val="yellow"/>
                <w:lang w:eastAsia="en-GB"/>
              </w:rPr>
            </w:pPr>
          </w:p>
        </w:tc>
        <w:tc>
          <w:tcPr>
            <w:tcW w:w="912" w:type="dxa"/>
            <w:tcBorders>
              <w:top w:val="nil"/>
              <w:left w:val="nil"/>
              <w:bottom w:val="nil"/>
              <w:right w:val="nil"/>
            </w:tcBorders>
            <w:noWrap/>
            <w:vAlign w:val="bottom"/>
            <w:hideMark/>
          </w:tcPr>
          <w:p w14:paraId="6B9E4C11" w14:textId="77777777" w:rsidR="007B4A3B" w:rsidRPr="009309CA" w:rsidRDefault="007B4A3B" w:rsidP="00075326">
            <w:pPr>
              <w:suppressAutoHyphens w:val="0"/>
              <w:autoSpaceDE/>
              <w:rPr>
                <w:rFonts w:ascii="Calibri" w:hAnsi="Calibri" w:cs="Times New Roman"/>
                <w:highlight w:val="yellow"/>
                <w:lang w:eastAsia="en-GB"/>
              </w:rPr>
            </w:pPr>
          </w:p>
        </w:tc>
        <w:tc>
          <w:tcPr>
            <w:tcW w:w="992" w:type="dxa"/>
            <w:tcBorders>
              <w:top w:val="nil"/>
              <w:left w:val="nil"/>
              <w:bottom w:val="nil"/>
              <w:right w:val="nil"/>
            </w:tcBorders>
            <w:noWrap/>
            <w:vAlign w:val="bottom"/>
            <w:hideMark/>
          </w:tcPr>
          <w:p w14:paraId="32D91845" w14:textId="77777777" w:rsidR="007B4A3B" w:rsidRPr="009309CA" w:rsidRDefault="007B4A3B" w:rsidP="00075326">
            <w:pPr>
              <w:suppressAutoHyphens w:val="0"/>
              <w:autoSpaceDE/>
              <w:rPr>
                <w:rFonts w:ascii="Calibri" w:hAnsi="Calibri" w:cs="Times New Roman"/>
                <w:highlight w:val="yellow"/>
                <w:lang w:eastAsia="en-GB"/>
              </w:rPr>
            </w:pPr>
          </w:p>
        </w:tc>
        <w:tc>
          <w:tcPr>
            <w:tcW w:w="992" w:type="dxa"/>
            <w:tcBorders>
              <w:top w:val="nil"/>
              <w:left w:val="nil"/>
              <w:bottom w:val="nil"/>
              <w:right w:val="nil"/>
            </w:tcBorders>
            <w:noWrap/>
            <w:vAlign w:val="bottom"/>
            <w:hideMark/>
          </w:tcPr>
          <w:p w14:paraId="4D84DEB7" w14:textId="77777777" w:rsidR="007B4A3B" w:rsidRPr="009309CA" w:rsidRDefault="007B4A3B" w:rsidP="00075326">
            <w:pPr>
              <w:suppressAutoHyphens w:val="0"/>
              <w:autoSpaceDE/>
              <w:rPr>
                <w:rFonts w:ascii="Calibri" w:hAnsi="Calibri" w:cs="Times New Roman"/>
                <w:highlight w:val="yellow"/>
                <w:lang w:eastAsia="en-GB"/>
              </w:rPr>
            </w:pPr>
          </w:p>
        </w:tc>
        <w:tc>
          <w:tcPr>
            <w:tcW w:w="992" w:type="dxa"/>
            <w:tcBorders>
              <w:top w:val="nil"/>
              <w:left w:val="nil"/>
              <w:bottom w:val="nil"/>
              <w:right w:val="nil"/>
            </w:tcBorders>
            <w:noWrap/>
            <w:vAlign w:val="bottom"/>
            <w:hideMark/>
          </w:tcPr>
          <w:p w14:paraId="74C1C02F" w14:textId="77777777" w:rsidR="007B4A3B" w:rsidRDefault="007B4A3B" w:rsidP="00075326">
            <w:pPr>
              <w:suppressAutoHyphens w:val="0"/>
              <w:autoSpaceDE/>
              <w:rPr>
                <w:rFonts w:ascii="Calibri" w:hAnsi="Calibri" w:cs="Times New Roman"/>
                <w:highlight w:val="yellow"/>
                <w:lang w:eastAsia="en-GB"/>
              </w:rPr>
            </w:pPr>
          </w:p>
          <w:p w14:paraId="7D60EF8A" w14:textId="77777777" w:rsidR="00CF1662" w:rsidRPr="009309CA" w:rsidRDefault="00CF1662" w:rsidP="00075326">
            <w:pPr>
              <w:suppressAutoHyphens w:val="0"/>
              <w:autoSpaceDE/>
              <w:rPr>
                <w:rFonts w:ascii="Calibri" w:hAnsi="Calibri" w:cs="Times New Roman"/>
                <w:highlight w:val="yellow"/>
                <w:lang w:eastAsia="en-GB"/>
              </w:rPr>
            </w:pPr>
          </w:p>
        </w:tc>
        <w:tc>
          <w:tcPr>
            <w:tcW w:w="992" w:type="dxa"/>
            <w:tcBorders>
              <w:top w:val="nil"/>
              <w:left w:val="nil"/>
              <w:bottom w:val="nil"/>
              <w:right w:val="nil"/>
            </w:tcBorders>
            <w:noWrap/>
            <w:vAlign w:val="bottom"/>
            <w:hideMark/>
          </w:tcPr>
          <w:p w14:paraId="0AD271E7" w14:textId="77777777" w:rsidR="007B4A3B" w:rsidRPr="009309CA" w:rsidRDefault="007B4A3B" w:rsidP="00075326">
            <w:pPr>
              <w:suppressAutoHyphens w:val="0"/>
              <w:autoSpaceDE/>
              <w:rPr>
                <w:rFonts w:ascii="Calibri" w:hAnsi="Calibri" w:cs="Times New Roman"/>
                <w:highlight w:val="yellow"/>
                <w:lang w:eastAsia="en-GB"/>
              </w:rPr>
            </w:pPr>
          </w:p>
          <w:p w14:paraId="46686CA1" w14:textId="77777777" w:rsidR="007B4A3B" w:rsidRPr="009309CA" w:rsidRDefault="007B4A3B" w:rsidP="00075326">
            <w:pPr>
              <w:suppressAutoHyphens w:val="0"/>
              <w:autoSpaceDE/>
              <w:rPr>
                <w:rFonts w:ascii="Calibri" w:hAnsi="Calibri" w:cs="Times New Roman"/>
                <w:highlight w:val="yellow"/>
                <w:lang w:eastAsia="en-GB"/>
              </w:rPr>
            </w:pPr>
          </w:p>
        </w:tc>
        <w:tc>
          <w:tcPr>
            <w:tcW w:w="993" w:type="dxa"/>
            <w:tcBorders>
              <w:top w:val="nil"/>
              <w:left w:val="nil"/>
              <w:bottom w:val="nil"/>
              <w:right w:val="nil"/>
            </w:tcBorders>
            <w:noWrap/>
            <w:vAlign w:val="bottom"/>
            <w:hideMark/>
          </w:tcPr>
          <w:p w14:paraId="2F1C41CB" w14:textId="77777777" w:rsidR="007B4A3B" w:rsidRPr="009309CA" w:rsidRDefault="007B4A3B" w:rsidP="00075326">
            <w:pPr>
              <w:suppressAutoHyphens w:val="0"/>
              <w:autoSpaceDE/>
              <w:rPr>
                <w:rFonts w:ascii="Calibri" w:hAnsi="Calibri" w:cs="Times New Roman"/>
                <w:highlight w:val="yellow"/>
                <w:lang w:eastAsia="en-GB"/>
              </w:rPr>
            </w:pPr>
          </w:p>
        </w:tc>
        <w:tc>
          <w:tcPr>
            <w:tcW w:w="888" w:type="dxa"/>
            <w:tcBorders>
              <w:top w:val="nil"/>
              <w:left w:val="nil"/>
              <w:bottom w:val="nil"/>
              <w:right w:val="nil"/>
            </w:tcBorders>
            <w:noWrap/>
            <w:vAlign w:val="bottom"/>
            <w:hideMark/>
          </w:tcPr>
          <w:p w14:paraId="6A14D266" w14:textId="77777777" w:rsidR="007B4A3B" w:rsidRPr="009309CA" w:rsidRDefault="007B4A3B" w:rsidP="00075326">
            <w:pPr>
              <w:suppressAutoHyphens w:val="0"/>
              <w:autoSpaceDE/>
              <w:rPr>
                <w:rFonts w:ascii="Calibri" w:hAnsi="Calibri" w:cs="Times New Roman"/>
                <w:highlight w:val="yellow"/>
                <w:lang w:eastAsia="en-GB"/>
              </w:rPr>
            </w:pPr>
          </w:p>
        </w:tc>
        <w:tc>
          <w:tcPr>
            <w:tcW w:w="954" w:type="dxa"/>
            <w:tcBorders>
              <w:top w:val="nil"/>
              <w:left w:val="nil"/>
              <w:bottom w:val="nil"/>
              <w:right w:val="nil"/>
            </w:tcBorders>
          </w:tcPr>
          <w:p w14:paraId="3BD88219" w14:textId="77777777" w:rsidR="007B4A3B" w:rsidRPr="009309CA" w:rsidRDefault="007B4A3B" w:rsidP="00075326">
            <w:pPr>
              <w:suppressAutoHyphens w:val="0"/>
              <w:autoSpaceDE/>
              <w:rPr>
                <w:rFonts w:ascii="Calibri" w:hAnsi="Calibri" w:cs="Times New Roman"/>
                <w:highlight w:val="yellow"/>
                <w:lang w:eastAsia="en-GB"/>
              </w:rPr>
            </w:pPr>
          </w:p>
        </w:tc>
      </w:tr>
      <w:tr w:rsidR="007B4A3B" w:rsidRPr="000E59EF" w14:paraId="507F3470" w14:textId="77777777" w:rsidTr="007B4A3B">
        <w:trPr>
          <w:trHeight w:val="80"/>
          <w:jc w:val="center"/>
        </w:trPr>
        <w:tc>
          <w:tcPr>
            <w:tcW w:w="1433" w:type="dxa"/>
            <w:tcBorders>
              <w:top w:val="nil"/>
              <w:left w:val="nil"/>
              <w:bottom w:val="nil"/>
              <w:right w:val="nil"/>
            </w:tcBorders>
            <w:noWrap/>
            <w:vAlign w:val="bottom"/>
            <w:hideMark/>
          </w:tcPr>
          <w:p w14:paraId="749B254A" w14:textId="77777777" w:rsidR="007B4A3B" w:rsidRDefault="007B4A3B" w:rsidP="00075326">
            <w:pPr>
              <w:suppressAutoHyphens w:val="0"/>
              <w:autoSpaceDE/>
              <w:rPr>
                <w:rFonts w:ascii="Calibri" w:hAnsi="Calibri" w:cs="Times New Roman"/>
                <w:highlight w:val="yellow"/>
                <w:lang w:eastAsia="en-GB"/>
              </w:rPr>
            </w:pPr>
          </w:p>
          <w:p w14:paraId="3AD92CBC" w14:textId="77777777" w:rsidR="00B61A31" w:rsidRPr="009309CA" w:rsidRDefault="00B61A31" w:rsidP="00075326">
            <w:pPr>
              <w:suppressAutoHyphens w:val="0"/>
              <w:autoSpaceDE/>
              <w:rPr>
                <w:rFonts w:ascii="Calibri" w:hAnsi="Calibri" w:cs="Times New Roman"/>
                <w:highlight w:val="yellow"/>
                <w:lang w:eastAsia="en-GB"/>
              </w:rPr>
            </w:pPr>
          </w:p>
        </w:tc>
        <w:tc>
          <w:tcPr>
            <w:tcW w:w="912" w:type="dxa"/>
            <w:tcBorders>
              <w:top w:val="nil"/>
              <w:left w:val="nil"/>
              <w:bottom w:val="nil"/>
              <w:right w:val="nil"/>
            </w:tcBorders>
            <w:noWrap/>
            <w:vAlign w:val="bottom"/>
          </w:tcPr>
          <w:p w14:paraId="31F3B8E1" w14:textId="77777777" w:rsidR="007B4A3B" w:rsidRDefault="007B4A3B" w:rsidP="00075326">
            <w:pPr>
              <w:suppressAutoHyphens w:val="0"/>
              <w:autoSpaceDE/>
              <w:rPr>
                <w:rFonts w:ascii="Calibri" w:hAnsi="Calibri" w:cs="Times New Roman"/>
                <w:highlight w:val="yellow"/>
                <w:lang w:eastAsia="en-GB"/>
              </w:rPr>
            </w:pPr>
          </w:p>
          <w:p w14:paraId="3895ED75" w14:textId="77777777" w:rsidR="001E496B" w:rsidRPr="009309CA" w:rsidRDefault="001E496B" w:rsidP="00075326">
            <w:pPr>
              <w:suppressAutoHyphens w:val="0"/>
              <w:autoSpaceDE/>
              <w:rPr>
                <w:rFonts w:ascii="Calibri" w:hAnsi="Calibri" w:cs="Times New Roman"/>
                <w:highlight w:val="yellow"/>
                <w:lang w:eastAsia="en-GB"/>
              </w:rPr>
            </w:pPr>
          </w:p>
        </w:tc>
        <w:tc>
          <w:tcPr>
            <w:tcW w:w="992" w:type="dxa"/>
            <w:tcBorders>
              <w:top w:val="nil"/>
              <w:left w:val="nil"/>
              <w:bottom w:val="nil"/>
              <w:right w:val="nil"/>
            </w:tcBorders>
            <w:noWrap/>
            <w:vAlign w:val="bottom"/>
          </w:tcPr>
          <w:p w14:paraId="6AC36E14" w14:textId="77777777" w:rsidR="007B4A3B" w:rsidRPr="009309CA" w:rsidRDefault="007B4A3B" w:rsidP="00075326">
            <w:pPr>
              <w:suppressAutoHyphens w:val="0"/>
              <w:autoSpaceDE/>
              <w:rPr>
                <w:rFonts w:ascii="Calibri" w:hAnsi="Calibri" w:cs="Times New Roman"/>
                <w:highlight w:val="yellow"/>
                <w:lang w:eastAsia="en-GB"/>
              </w:rPr>
            </w:pPr>
          </w:p>
        </w:tc>
        <w:tc>
          <w:tcPr>
            <w:tcW w:w="992" w:type="dxa"/>
            <w:tcBorders>
              <w:top w:val="nil"/>
              <w:left w:val="nil"/>
              <w:bottom w:val="nil"/>
              <w:right w:val="nil"/>
            </w:tcBorders>
            <w:noWrap/>
            <w:vAlign w:val="bottom"/>
          </w:tcPr>
          <w:p w14:paraId="6662E787" w14:textId="77777777" w:rsidR="007B4A3B" w:rsidRPr="009309CA" w:rsidRDefault="007B4A3B" w:rsidP="00075326">
            <w:pPr>
              <w:suppressAutoHyphens w:val="0"/>
              <w:autoSpaceDE/>
              <w:rPr>
                <w:rFonts w:ascii="Calibri" w:hAnsi="Calibri" w:cs="Times New Roman"/>
                <w:highlight w:val="yellow"/>
                <w:lang w:eastAsia="en-GB"/>
              </w:rPr>
            </w:pPr>
          </w:p>
        </w:tc>
        <w:tc>
          <w:tcPr>
            <w:tcW w:w="992" w:type="dxa"/>
            <w:tcBorders>
              <w:top w:val="nil"/>
              <w:left w:val="nil"/>
              <w:bottom w:val="nil"/>
              <w:right w:val="nil"/>
            </w:tcBorders>
            <w:noWrap/>
            <w:vAlign w:val="bottom"/>
          </w:tcPr>
          <w:p w14:paraId="7B592651" w14:textId="77777777" w:rsidR="007B4A3B" w:rsidRPr="009309CA" w:rsidRDefault="007B4A3B" w:rsidP="00075326">
            <w:pPr>
              <w:suppressAutoHyphens w:val="0"/>
              <w:autoSpaceDE/>
              <w:rPr>
                <w:rFonts w:ascii="Calibri" w:hAnsi="Calibri" w:cs="Times New Roman"/>
                <w:highlight w:val="yellow"/>
                <w:lang w:eastAsia="en-GB"/>
              </w:rPr>
            </w:pPr>
          </w:p>
        </w:tc>
        <w:tc>
          <w:tcPr>
            <w:tcW w:w="992" w:type="dxa"/>
            <w:tcBorders>
              <w:top w:val="nil"/>
              <w:left w:val="nil"/>
              <w:bottom w:val="nil"/>
              <w:right w:val="nil"/>
            </w:tcBorders>
            <w:noWrap/>
            <w:vAlign w:val="bottom"/>
          </w:tcPr>
          <w:p w14:paraId="261FF06E" w14:textId="77777777" w:rsidR="007B4A3B" w:rsidRPr="009309CA" w:rsidRDefault="007B4A3B" w:rsidP="00075326">
            <w:pPr>
              <w:suppressAutoHyphens w:val="0"/>
              <w:autoSpaceDE/>
              <w:rPr>
                <w:rFonts w:ascii="Calibri" w:hAnsi="Calibri" w:cs="Times New Roman"/>
                <w:highlight w:val="yellow"/>
                <w:lang w:eastAsia="en-GB"/>
              </w:rPr>
            </w:pPr>
          </w:p>
        </w:tc>
        <w:tc>
          <w:tcPr>
            <w:tcW w:w="993" w:type="dxa"/>
            <w:tcBorders>
              <w:top w:val="nil"/>
              <w:left w:val="nil"/>
              <w:bottom w:val="nil"/>
              <w:right w:val="nil"/>
            </w:tcBorders>
            <w:noWrap/>
            <w:vAlign w:val="bottom"/>
          </w:tcPr>
          <w:p w14:paraId="3257814E" w14:textId="77777777" w:rsidR="007B4A3B" w:rsidRPr="009309CA" w:rsidRDefault="007B4A3B" w:rsidP="00075326">
            <w:pPr>
              <w:suppressAutoHyphens w:val="0"/>
              <w:autoSpaceDE/>
              <w:rPr>
                <w:rFonts w:ascii="Calibri" w:hAnsi="Calibri" w:cs="Times New Roman"/>
                <w:highlight w:val="yellow"/>
                <w:lang w:eastAsia="en-GB"/>
              </w:rPr>
            </w:pPr>
          </w:p>
        </w:tc>
        <w:tc>
          <w:tcPr>
            <w:tcW w:w="888" w:type="dxa"/>
            <w:tcBorders>
              <w:top w:val="nil"/>
              <w:left w:val="nil"/>
              <w:bottom w:val="nil"/>
              <w:right w:val="nil"/>
            </w:tcBorders>
            <w:noWrap/>
            <w:vAlign w:val="bottom"/>
            <w:hideMark/>
          </w:tcPr>
          <w:p w14:paraId="620862E7" w14:textId="77777777" w:rsidR="007B4A3B" w:rsidRPr="009309CA" w:rsidRDefault="007B4A3B" w:rsidP="00075326">
            <w:pPr>
              <w:suppressAutoHyphens w:val="0"/>
              <w:autoSpaceDE/>
              <w:rPr>
                <w:rFonts w:ascii="Calibri" w:hAnsi="Calibri" w:cs="Times New Roman"/>
                <w:highlight w:val="yellow"/>
                <w:lang w:eastAsia="en-GB"/>
              </w:rPr>
            </w:pPr>
          </w:p>
        </w:tc>
        <w:tc>
          <w:tcPr>
            <w:tcW w:w="954" w:type="dxa"/>
            <w:tcBorders>
              <w:top w:val="nil"/>
              <w:left w:val="nil"/>
              <w:bottom w:val="nil"/>
              <w:right w:val="nil"/>
            </w:tcBorders>
          </w:tcPr>
          <w:p w14:paraId="76C72263" w14:textId="77777777" w:rsidR="007B4A3B" w:rsidRPr="009309CA" w:rsidRDefault="007B4A3B" w:rsidP="00075326">
            <w:pPr>
              <w:suppressAutoHyphens w:val="0"/>
              <w:autoSpaceDE/>
              <w:rPr>
                <w:rFonts w:ascii="Calibri" w:hAnsi="Calibri" w:cs="Times New Roman"/>
                <w:highlight w:val="yellow"/>
                <w:lang w:eastAsia="en-GB"/>
              </w:rPr>
            </w:pPr>
          </w:p>
        </w:tc>
      </w:tr>
      <w:tr w:rsidR="007B4A3B" w:rsidRPr="000E59EF" w14:paraId="39B9A000" w14:textId="77777777" w:rsidTr="007B4A3B">
        <w:trPr>
          <w:trHeight w:val="300"/>
          <w:jc w:val="center"/>
        </w:trPr>
        <w:tc>
          <w:tcPr>
            <w:tcW w:w="1433" w:type="dxa"/>
            <w:tcBorders>
              <w:top w:val="single" w:sz="4" w:space="0" w:color="auto"/>
              <w:left w:val="single" w:sz="4" w:space="0" w:color="auto"/>
              <w:bottom w:val="single" w:sz="4" w:space="0" w:color="auto"/>
              <w:right w:val="single" w:sz="4" w:space="0" w:color="auto"/>
            </w:tcBorders>
            <w:noWrap/>
            <w:vAlign w:val="bottom"/>
          </w:tcPr>
          <w:p w14:paraId="3B0B8BEC"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lastRenderedPageBreak/>
              <w:t>FEMALE</w:t>
            </w:r>
          </w:p>
        </w:tc>
        <w:tc>
          <w:tcPr>
            <w:tcW w:w="7715" w:type="dxa"/>
            <w:gridSpan w:val="8"/>
            <w:tcBorders>
              <w:top w:val="single" w:sz="4" w:space="0" w:color="auto"/>
              <w:left w:val="nil"/>
              <w:bottom w:val="single" w:sz="4" w:space="0" w:color="auto"/>
              <w:right w:val="single" w:sz="4" w:space="0" w:color="auto"/>
            </w:tcBorders>
            <w:noWrap/>
            <w:vAlign w:val="bottom"/>
          </w:tcPr>
          <w:p w14:paraId="4503B167"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AGE GROUP</w:t>
            </w:r>
          </w:p>
        </w:tc>
      </w:tr>
      <w:tr w:rsidR="007B4A3B" w:rsidRPr="000E59EF" w14:paraId="00A5C4B6" w14:textId="77777777" w:rsidTr="007B4A3B">
        <w:trPr>
          <w:trHeight w:val="300"/>
          <w:jc w:val="center"/>
        </w:trPr>
        <w:tc>
          <w:tcPr>
            <w:tcW w:w="1433" w:type="dxa"/>
            <w:tcBorders>
              <w:top w:val="single" w:sz="4" w:space="0" w:color="auto"/>
              <w:left w:val="single" w:sz="4" w:space="0" w:color="auto"/>
              <w:bottom w:val="single" w:sz="4" w:space="0" w:color="auto"/>
              <w:right w:val="single" w:sz="4" w:space="0" w:color="auto"/>
            </w:tcBorders>
            <w:noWrap/>
            <w:vAlign w:val="bottom"/>
            <w:hideMark/>
          </w:tcPr>
          <w:p w14:paraId="213BE2D7" w14:textId="77777777" w:rsidR="007B4A3B" w:rsidRPr="009309CA" w:rsidRDefault="007B4A3B" w:rsidP="00075326">
            <w:pPr>
              <w:suppressAutoHyphens w:val="0"/>
              <w:autoSpaceDE/>
              <w:rPr>
                <w:rFonts w:ascii="Calibri" w:hAnsi="Calibri" w:cs="Times New Roman"/>
                <w:b/>
                <w:bCs/>
                <w:lang w:eastAsia="en-GB"/>
              </w:rPr>
            </w:pPr>
          </w:p>
        </w:tc>
        <w:tc>
          <w:tcPr>
            <w:tcW w:w="912" w:type="dxa"/>
            <w:tcBorders>
              <w:top w:val="single" w:sz="4" w:space="0" w:color="auto"/>
              <w:left w:val="nil"/>
              <w:bottom w:val="single" w:sz="4" w:space="0" w:color="auto"/>
              <w:right w:val="single" w:sz="4" w:space="0" w:color="auto"/>
            </w:tcBorders>
            <w:noWrap/>
            <w:vAlign w:val="bottom"/>
            <w:hideMark/>
          </w:tcPr>
          <w:p w14:paraId="117A067C"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9</w:t>
            </w:r>
          </w:p>
        </w:tc>
        <w:tc>
          <w:tcPr>
            <w:tcW w:w="992" w:type="dxa"/>
            <w:tcBorders>
              <w:top w:val="single" w:sz="4" w:space="0" w:color="auto"/>
              <w:left w:val="nil"/>
              <w:bottom w:val="single" w:sz="4" w:space="0" w:color="auto"/>
              <w:right w:val="single" w:sz="4" w:space="0" w:color="auto"/>
            </w:tcBorders>
            <w:noWrap/>
            <w:vAlign w:val="bottom"/>
            <w:hideMark/>
          </w:tcPr>
          <w:p w14:paraId="11577541"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10</w:t>
            </w:r>
          </w:p>
        </w:tc>
        <w:tc>
          <w:tcPr>
            <w:tcW w:w="992" w:type="dxa"/>
            <w:tcBorders>
              <w:top w:val="single" w:sz="4" w:space="0" w:color="auto"/>
              <w:left w:val="nil"/>
              <w:bottom w:val="single" w:sz="4" w:space="0" w:color="auto"/>
              <w:right w:val="single" w:sz="4" w:space="0" w:color="auto"/>
            </w:tcBorders>
            <w:noWrap/>
            <w:vAlign w:val="bottom"/>
            <w:hideMark/>
          </w:tcPr>
          <w:p w14:paraId="6339E68C"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11</w:t>
            </w:r>
          </w:p>
        </w:tc>
        <w:tc>
          <w:tcPr>
            <w:tcW w:w="992" w:type="dxa"/>
            <w:tcBorders>
              <w:top w:val="single" w:sz="4" w:space="0" w:color="auto"/>
              <w:left w:val="nil"/>
              <w:bottom w:val="single" w:sz="4" w:space="0" w:color="auto"/>
              <w:right w:val="single" w:sz="4" w:space="0" w:color="auto"/>
            </w:tcBorders>
            <w:noWrap/>
            <w:vAlign w:val="bottom"/>
            <w:hideMark/>
          </w:tcPr>
          <w:p w14:paraId="3F4E81F2"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12</w:t>
            </w:r>
          </w:p>
        </w:tc>
        <w:tc>
          <w:tcPr>
            <w:tcW w:w="992" w:type="dxa"/>
            <w:tcBorders>
              <w:top w:val="single" w:sz="4" w:space="0" w:color="auto"/>
              <w:left w:val="nil"/>
              <w:bottom w:val="single" w:sz="4" w:space="0" w:color="auto"/>
              <w:right w:val="single" w:sz="4" w:space="0" w:color="auto"/>
            </w:tcBorders>
            <w:noWrap/>
            <w:vAlign w:val="bottom"/>
            <w:hideMark/>
          </w:tcPr>
          <w:p w14:paraId="41DBE8C5"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13</w:t>
            </w:r>
          </w:p>
        </w:tc>
        <w:tc>
          <w:tcPr>
            <w:tcW w:w="993" w:type="dxa"/>
            <w:tcBorders>
              <w:top w:val="single" w:sz="4" w:space="0" w:color="auto"/>
              <w:left w:val="nil"/>
              <w:bottom w:val="single" w:sz="4" w:space="0" w:color="auto"/>
              <w:right w:val="single" w:sz="4" w:space="0" w:color="auto"/>
            </w:tcBorders>
            <w:noWrap/>
            <w:vAlign w:val="bottom"/>
            <w:hideMark/>
          </w:tcPr>
          <w:p w14:paraId="2C7DAED3"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14</w:t>
            </w:r>
          </w:p>
        </w:tc>
        <w:tc>
          <w:tcPr>
            <w:tcW w:w="888" w:type="dxa"/>
            <w:tcBorders>
              <w:top w:val="single" w:sz="4" w:space="0" w:color="auto"/>
              <w:left w:val="nil"/>
              <w:bottom w:val="single" w:sz="4" w:space="0" w:color="auto"/>
              <w:right w:val="single" w:sz="4" w:space="0" w:color="auto"/>
            </w:tcBorders>
            <w:noWrap/>
            <w:vAlign w:val="bottom"/>
            <w:hideMark/>
          </w:tcPr>
          <w:p w14:paraId="6CA8A5A6"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15</w:t>
            </w:r>
          </w:p>
        </w:tc>
        <w:tc>
          <w:tcPr>
            <w:tcW w:w="954" w:type="dxa"/>
            <w:tcBorders>
              <w:top w:val="single" w:sz="4" w:space="0" w:color="auto"/>
              <w:left w:val="nil"/>
              <w:bottom w:val="single" w:sz="4" w:space="0" w:color="auto"/>
              <w:right w:val="single" w:sz="4" w:space="0" w:color="auto"/>
            </w:tcBorders>
          </w:tcPr>
          <w:p w14:paraId="1CE7B8B5" w14:textId="77777777" w:rsidR="007B4A3B" w:rsidRPr="009309CA" w:rsidRDefault="007B4A3B" w:rsidP="00075326">
            <w:pPr>
              <w:suppressAutoHyphens w:val="0"/>
              <w:autoSpaceDE/>
              <w:jc w:val="center"/>
              <w:rPr>
                <w:rFonts w:ascii="Calibri" w:hAnsi="Calibri" w:cs="Times New Roman"/>
                <w:b/>
                <w:bCs/>
                <w:lang w:eastAsia="en-GB"/>
              </w:rPr>
            </w:pPr>
            <w:r w:rsidRPr="009309CA">
              <w:rPr>
                <w:rFonts w:ascii="Calibri" w:hAnsi="Calibri" w:cs="Times New Roman"/>
                <w:b/>
                <w:bCs/>
                <w:lang w:eastAsia="en-GB"/>
              </w:rPr>
              <w:t>16+</w:t>
            </w:r>
          </w:p>
        </w:tc>
      </w:tr>
      <w:tr w:rsidR="007B4A3B" w:rsidRPr="000E59EF" w14:paraId="3CD77048"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72781C22"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50 free</w:t>
            </w:r>
          </w:p>
        </w:tc>
        <w:tc>
          <w:tcPr>
            <w:tcW w:w="912" w:type="dxa"/>
            <w:tcBorders>
              <w:top w:val="nil"/>
              <w:left w:val="nil"/>
              <w:bottom w:val="single" w:sz="4" w:space="0" w:color="auto"/>
              <w:right w:val="single" w:sz="4" w:space="0" w:color="auto"/>
            </w:tcBorders>
            <w:noWrap/>
            <w:vAlign w:val="bottom"/>
          </w:tcPr>
          <w:p w14:paraId="04DC3007"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30.40</w:t>
            </w:r>
          </w:p>
        </w:tc>
        <w:tc>
          <w:tcPr>
            <w:tcW w:w="992" w:type="dxa"/>
            <w:tcBorders>
              <w:top w:val="nil"/>
              <w:left w:val="nil"/>
              <w:bottom w:val="single" w:sz="4" w:space="0" w:color="auto"/>
              <w:right w:val="single" w:sz="4" w:space="0" w:color="auto"/>
            </w:tcBorders>
            <w:noWrap/>
            <w:vAlign w:val="bottom"/>
          </w:tcPr>
          <w:p w14:paraId="0E2B3C4F"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30.40</w:t>
            </w:r>
          </w:p>
        </w:tc>
        <w:tc>
          <w:tcPr>
            <w:tcW w:w="992" w:type="dxa"/>
            <w:tcBorders>
              <w:top w:val="nil"/>
              <w:left w:val="nil"/>
              <w:bottom w:val="single" w:sz="4" w:space="0" w:color="auto"/>
              <w:right w:val="single" w:sz="4" w:space="0" w:color="auto"/>
            </w:tcBorders>
            <w:noWrap/>
            <w:vAlign w:val="bottom"/>
          </w:tcPr>
          <w:p w14:paraId="2BB56C48"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30.40</w:t>
            </w:r>
          </w:p>
        </w:tc>
        <w:tc>
          <w:tcPr>
            <w:tcW w:w="992" w:type="dxa"/>
            <w:tcBorders>
              <w:top w:val="nil"/>
              <w:left w:val="nil"/>
              <w:bottom w:val="single" w:sz="4" w:space="0" w:color="auto"/>
              <w:right w:val="single" w:sz="4" w:space="0" w:color="auto"/>
            </w:tcBorders>
            <w:noWrap/>
            <w:vAlign w:val="bottom"/>
          </w:tcPr>
          <w:p w14:paraId="6A07C7D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29.40</w:t>
            </w:r>
          </w:p>
        </w:tc>
        <w:tc>
          <w:tcPr>
            <w:tcW w:w="992" w:type="dxa"/>
            <w:tcBorders>
              <w:top w:val="nil"/>
              <w:left w:val="nil"/>
              <w:bottom w:val="single" w:sz="4" w:space="0" w:color="auto"/>
              <w:right w:val="single" w:sz="4" w:space="0" w:color="auto"/>
            </w:tcBorders>
            <w:noWrap/>
            <w:vAlign w:val="bottom"/>
          </w:tcPr>
          <w:p w14:paraId="478B74F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28.00</w:t>
            </w:r>
          </w:p>
        </w:tc>
        <w:tc>
          <w:tcPr>
            <w:tcW w:w="993" w:type="dxa"/>
            <w:tcBorders>
              <w:top w:val="nil"/>
              <w:left w:val="nil"/>
              <w:bottom w:val="single" w:sz="4" w:space="0" w:color="auto"/>
              <w:right w:val="single" w:sz="4" w:space="0" w:color="auto"/>
            </w:tcBorders>
            <w:noWrap/>
            <w:vAlign w:val="bottom"/>
          </w:tcPr>
          <w:p w14:paraId="4C127E4B"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27.40</w:t>
            </w:r>
          </w:p>
        </w:tc>
        <w:tc>
          <w:tcPr>
            <w:tcW w:w="888" w:type="dxa"/>
            <w:tcBorders>
              <w:top w:val="nil"/>
              <w:left w:val="nil"/>
              <w:bottom w:val="single" w:sz="4" w:space="0" w:color="auto"/>
              <w:right w:val="single" w:sz="4" w:space="0" w:color="auto"/>
            </w:tcBorders>
            <w:noWrap/>
            <w:vAlign w:val="bottom"/>
          </w:tcPr>
          <w:p w14:paraId="7C83F249"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27.20</w:t>
            </w:r>
          </w:p>
        </w:tc>
        <w:tc>
          <w:tcPr>
            <w:tcW w:w="954" w:type="dxa"/>
            <w:tcBorders>
              <w:top w:val="nil"/>
              <w:left w:val="nil"/>
              <w:bottom w:val="single" w:sz="4" w:space="0" w:color="auto"/>
              <w:right w:val="single" w:sz="4" w:space="0" w:color="auto"/>
            </w:tcBorders>
            <w:vAlign w:val="bottom"/>
          </w:tcPr>
          <w:p w14:paraId="6CF2E210"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27.20</w:t>
            </w:r>
          </w:p>
        </w:tc>
      </w:tr>
      <w:tr w:rsidR="007B4A3B" w:rsidRPr="000E59EF" w14:paraId="40483908"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2FFB465C"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100 free</w:t>
            </w:r>
          </w:p>
        </w:tc>
        <w:tc>
          <w:tcPr>
            <w:tcW w:w="912" w:type="dxa"/>
            <w:tcBorders>
              <w:top w:val="nil"/>
              <w:left w:val="nil"/>
              <w:bottom w:val="single" w:sz="4" w:space="0" w:color="auto"/>
              <w:right w:val="single" w:sz="4" w:space="0" w:color="auto"/>
            </w:tcBorders>
            <w:noWrap/>
            <w:vAlign w:val="bottom"/>
          </w:tcPr>
          <w:p w14:paraId="55C706D8"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1:06.50</w:t>
            </w:r>
          </w:p>
        </w:tc>
        <w:tc>
          <w:tcPr>
            <w:tcW w:w="992" w:type="dxa"/>
            <w:tcBorders>
              <w:top w:val="nil"/>
              <w:left w:val="nil"/>
              <w:bottom w:val="single" w:sz="4" w:space="0" w:color="auto"/>
              <w:right w:val="single" w:sz="4" w:space="0" w:color="auto"/>
            </w:tcBorders>
            <w:noWrap/>
            <w:vAlign w:val="bottom"/>
          </w:tcPr>
          <w:p w14:paraId="4F5E7AF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1:06.50</w:t>
            </w:r>
          </w:p>
        </w:tc>
        <w:tc>
          <w:tcPr>
            <w:tcW w:w="992" w:type="dxa"/>
            <w:tcBorders>
              <w:top w:val="nil"/>
              <w:left w:val="nil"/>
              <w:bottom w:val="single" w:sz="4" w:space="0" w:color="auto"/>
              <w:right w:val="single" w:sz="4" w:space="0" w:color="auto"/>
            </w:tcBorders>
            <w:noWrap/>
            <w:vAlign w:val="bottom"/>
          </w:tcPr>
          <w:p w14:paraId="76A112A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1:06.50</w:t>
            </w:r>
          </w:p>
        </w:tc>
        <w:tc>
          <w:tcPr>
            <w:tcW w:w="992" w:type="dxa"/>
            <w:tcBorders>
              <w:top w:val="nil"/>
              <w:left w:val="nil"/>
              <w:bottom w:val="single" w:sz="4" w:space="0" w:color="auto"/>
              <w:right w:val="single" w:sz="4" w:space="0" w:color="auto"/>
            </w:tcBorders>
            <w:noWrap/>
            <w:vAlign w:val="bottom"/>
          </w:tcPr>
          <w:p w14:paraId="1C565DB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1:03.50</w:t>
            </w:r>
          </w:p>
        </w:tc>
        <w:tc>
          <w:tcPr>
            <w:tcW w:w="992" w:type="dxa"/>
            <w:tcBorders>
              <w:top w:val="nil"/>
              <w:left w:val="nil"/>
              <w:bottom w:val="single" w:sz="4" w:space="0" w:color="auto"/>
              <w:right w:val="single" w:sz="4" w:space="0" w:color="auto"/>
            </w:tcBorders>
            <w:noWrap/>
            <w:vAlign w:val="bottom"/>
          </w:tcPr>
          <w:p w14:paraId="38566B2F"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1:01.20</w:t>
            </w:r>
          </w:p>
        </w:tc>
        <w:tc>
          <w:tcPr>
            <w:tcW w:w="993" w:type="dxa"/>
            <w:tcBorders>
              <w:top w:val="nil"/>
              <w:left w:val="nil"/>
              <w:bottom w:val="single" w:sz="4" w:space="0" w:color="auto"/>
              <w:right w:val="single" w:sz="4" w:space="0" w:color="auto"/>
            </w:tcBorders>
            <w:noWrap/>
            <w:vAlign w:val="bottom"/>
          </w:tcPr>
          <w:p w14:paraId="665AAFE8"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1:00.20</w:t>
            </w:r>
          </w:p>
        </w:tc>
        <w:tc>
          <w:tcPr>
            <w:tcW w:w="888" w:type="dxa"/>
            <w:tcBorders>
              <w:top w:val="nil"/>
              <w:left w:val="nil"/>
              <w:bottom w:val="single" w:sz="4" w:space="0" w:color="auto"/>
              <w:right w:val="single" w:sz="4" w:space="0" w:color="auto"/>
            </w:tcBorders>
            <w:noWrap/>
            <w:vAlign w:val="bottom"/>
          </w:tcPr>
          <w:p w14:paraId="401B3C3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59.20</w:t>
            </w:r>
          </w:p>
        </w:tc>
        <w:tc>
          <w:tcPr>
            <w:tcW w:w="954" w:type="dxa"/>
            <w:tcBorders>
              <w:top w:val="nil"/>
              <w:left w:val="nil"/>
              <w:bottom w:val="single" w:sz="4" w:space="0" w:color="auto"/>
              <w:right w:val="single" w:sz="4" w:space="0" w:color="auto"/>
            </w:tcBorders>
            <w:vAlign w:val="bottom"/>
          </w:tcPr>
          <w:p w14:paraId="6FE1B0C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58.80</w:t>
            </w:r>
          </w:p>
        </w:tc>
      </w:tr>
      <w:tr w:rsidR="007B4A3B" w:rsidRPr="000E59EF" w14:paraId="093199B1"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2DC0C74B"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200 free</w:t>
            </w:r>
          </w:p>
        </w:tc>
        <w:tc>
          <w:tcPr>
            <w:tcW w:w="912" w:type="dxa"/>
            <w:tcBorders>
              <w:top w:val="nil"/>
              <w:left w:val="nil"/>
              <w:bottom w:val="single" w:sz="4" w:space="0" w:color="auto"/>
              <w:right w:val="single" w:sz="4" w:space="0" w:color="auto"/>
            </w:tcBorders>
            <w:noWrap/>
            <w:vAlign w:val="bottom"/>
          </w:tcPr>
          <w:p w14:paraId="57AA447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2:24.90</w:t>
            </w:r>
          </w:p>
        </w:tc>
        <w:tc>
          <w:tcPr>
            <w:tcW w:w="992" w:type="dxa"/>
            <w:tcBorders>
              <w:top w:val="nil"/>
              <w:left w:val="nil"/>
              <w:bottom w:val="single" w:sz="4" w:space="0" w:color="auto"/>
              <w:right w:val="single" w:sz="4" w:space="0" w:color="auto"/>
            </w:tcBorders>
            <w:noWrap/>
            <w:vAlign w:val="bottom"/>
          </w:tcPr>
          <w:p w14:paraId="3A124AC0"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2:24.90</w:t>
            </w:r>
          </w:p>
        </w:tc>
        <w:tc>
          <w:tcPr>
            <w:tcW w:w="992" w:type="dxa"/>
            <w:tcBorders>
              <w:top w:val="nil"/>
              <w:left w:val="nil"/>
              <w:bottom w:val="single" w:sz="4" w:space="0" w:color="auto"/>
              <w:right w:val="single" w:sz="4" w:space="0" w:color="auto"/>
            </w:tcBorders>
            <w:noWrap/>
            <w:vAlign w:val="bottom"/>
          </w:tcPr>
          <w:p w14:paraId="6ACA6B5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2:24.90</w:t>
            </w:r>
          </w:p>
        </w:tc>
        <w:tc>
          <w:tcPr>
            <w:tcW w:w="992" w:type="dxa"/>
            <w:tcBorders>
              <w:top w:val="nil"/>
              <w:left w:val="nil"/>
              <w:bottom w:val="single" w:sz="4" w:space="0" w:color="auto"/>
              <w:right w:val="single" w:sz="4" w:space="0" w:color="auto"/>
            </w:tcBorders>
            <w:noWrap/>
            <w:vAlign w:val="bottom"/>
          </w:tcPr>
          <w:p w14:paraId="728495EF"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2:16.50</w:t>
            </w:r>
          </w:p>
        </w:tc>
        <w:tc>
          <w:tcPr>
            <w:tcW w:w="992" w:type="dxa"/>
            <w:tcBorders>
              <w:top w:val="nil"/>
              <w:left w:val="nil"/>
              <w:bottom w:val="single" w:sz="4" w:space="0" w:color="auto"/>
              <w:right w:val="single" w:sz="4" w:space="0" w:color="auto"/>
            </w:tcBorders>
            <w:noWrap/>
            <w:vAlign w:val="bottom"/>
          </w:tcPr>
          <w:p w14:paraId="6378EDFB"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2:12.20</w:t>
            </w:r>
          </w:p>
        </w:tc>
        <w:tc>
          <w:tcPr>
            <w:tcW w:w="993" w:type="dxa"/>
            <w:tcBorders>
              <w:top w:val="nil"/>
              <w:left w:val="nil"/>
              <w:bottom w:val="single" w:sz="4" w:space="0" w:color="auto"/>
              <w:right w:val="single" w:sz="4" w:space="0" w:color="auto"/>
            </w:tcBorders>
            <w:noWrap/>
            <w:vAlign w:val="bottom"/>
          </w:tcPr>
          <w:p w14:paraId="314E8F4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2:10.60</w:t>
            </w:r>
          </w:p>
        </w:tc>
        <w:tc>
          <w:tcPr>
            <w:tcW w:w="888" w:type="dxa"/>
            <w:tcBorders>
              <w:top w:val="nil"/>
              <w:left w:val="nil"/>
              <w:bottom w:val="single" w:sz="4" w:space="0" w:color="auto"/>
              <w:right w:val="single" w:sz="4" w:space="0" w:color="auto"/>
            </w:tcBorders>
            <w:noWrap/>
            <w:vAlign w:val="bottom"/>
          </w:tcPr>
          <w:p w14:paraId="2DDB492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2:08.00</w:t>
            </w:r>
          </w:p>
        </w:tc>
        <w:tc>
          <w:tcPr>
            <w:tcW w:w="954" w:type="dxa"/>
            <w:tcBorders>
              <w:top w:val="nil"/>
              <w:left w:val="nil"/>
              <w:bottom w:val="single" w:sz="4" w:space="0" w:color="auto"/>
              <w:right w:val="single" w:sz="4" w:space="0" w:color="auto"/>
            </w:tcBorders>
            <w:vAlign w:val="bottom"/>
          </w:tcPr>
          <w:p w14:paraId="5091ECA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2:07.10</w:t>
            </w:r>
          </w:p>
        </w:tc>
      </w:tr>
      <w:tr w:rsidR="007B4A3B" w:rsidRPr="000E59EF" w14:paraId="2F2D90AB"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20CFBED8"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 xml:space="preserve">50 </w:t>
            </w:r>
            <w:proofErr w:type="gramStart"/>
            <w:r w:rsidRPr="009309CA">
              <w:rPr>
                <w:rFonts w:ascii="Calibri" w:hAnsi="Calibri" w:cs="Times New Roman"/>
                <w:b/>
                <w:bCs/>
                <w:lang w:eastAsia="en-GB"/>
              </w:rPr>
              <w:t>breast</w:t>
            </w:r>
            <w:proofErr w:type="gramEnd"/>
          </w:p>
        </w:tc>
        <w:tc>
          <w:tcPr>
            <w:tcW w:w="912" w:type="dxa"/>
            <w:tcBorders>
              <w:top w:val="nil"/>
              <w:left w:val="nil"/>
              <w:bottom w:val="single" w:sz="4" w:space="0" w:color="auto"/>
              <w:right w:val="single" w:sz="4" w:space="0" w:color="auto"/>
            </w:tcBorders>
            <w:noWrap/>
            <w:vAlign w:val="bottom"/>
          </w:tcPr>
          <w:p w14:paraId="5CD928E0"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40.00</w:t>
            </w:r>
          </w:p>
        </w:tc>
        <w:tc>
          <w:tcPr>
            <w:tcW w:w="992" w:type="dxa"/>
            <w:tcBorders>
              <w:top w:val="nil"/>
              <w:left w:val="nil"/>
              <w:bottom w:val="single" w:sz="4" w:space="0" w:color="auto"/>
              <w:right w:val="single" w:sz="4" w:space="0" w:color="auto"/>
            </w:tcBorders>
            <w:noWrap/>
            <w:vAlign w:val="bottom"/>
          </w:tcPr>
          <w:p w14:paraId="1202135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40.00</w:t>
            </w:r>
          </w:p>
        </w:tc>
        <w:tc>
          <w:tcPr>
            <w:tcW w:w="992" w:type="dxa"/>
            <w:tcBorders>
              <w:top w:val="nil"/>
              <w:left w:val="nil"/>
              <w:bottom w:val="single" w:sz="4" w:space="0" w:color="auto"/>
              <w:right w:val="single" w:sz="4" w:space="0" w:color="auto"/>
            </w:tcBorders>
            <w:noWrap/>
            <w:vAlign w:val="bottom"/>
          </w:tcPr>
          <w:p w14:paraId="74AD7F2B"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40.00</w:t>
            </w:r>
          </w:p>
        </w:tc>
        <w:tc>
          <w:tcPr>
            <w:tcW w:w="992" w:type="dxa"/>
            <w:tcBorders>
              <w:top w:val="nil"/>
              <w:left w:val="nil"/>
              <w:bottom w:val="single" w:sz="4" w:space="0" w:color="auto"/>
              <w:right w:val="single" w:sz="4" w:space="0" w:color="auto"/>
            </w:tcBorders>
            <w:noWrap/>
            <w:vAlign w:val="bottom"/>
          </w:tcPr>
          <w:p w14:paraId="3EF49127"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37.30</w:t>
            </w:r>
          </w:p>
        </w:tc>
        <w:tc>
          <w:tcPr>
            <w:tcW w:w="992" w:type="dxa"/>
            <w:tcBorders>
              <w:top w:val="nil"/>
              <w:left w:val="nil"/>
              <w:bottom w:val="single" w:sz="4" w:space="0" w:color="auto"/>
              <w:right w:val="single" w:sz="4" w:space="0" w:color="auto"/>
            </w:tcBorders>
            <w:noWrap/>
            <w:vAlign w:val="bottom"/>
          </w:tcPr>
          <w:p w14:paraId="47715AD0"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36.10</w:t>
            </w:r>
          </w:p>
        </w:tc>
        <w:tc>
          <w:tcPr>
            <w:tcW w:w="993" w:type="dxa"/>
            <w:tcBorders>
              <w:top w:val="nil"/>
              <w:left w:val="nil"/>
              <w:bottom w:val="single" w:sz="4" w:space="0" w:color="auto"/>
              <w:right w:val="single" w:sz="4" w:space="0" w:color="auto"/>
            </w:tcBorders>
            <w:noWrap/>
            <w:vAlign w:val="bottom"/>
          </w:tcPr>
          <w:p w14:paraId="62B5A8A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35.00</w:t>
            </w:r>
          </w:p>
        </w:tc>
        <w:tc>
          <w:tcPr>
            <w:tcW w:w="888" w:type="dxa"/>
            <w:tcBorders>
              <w:top w:val="nil"/>
              <w:left w:val="nil"/>
              <w:bottom w:val="single" w:sz="4" w:space="0" w:color="auto"/>
              <w:right w:val="single" w:sz="4" w:space="0" w:color="auto"/>
            </w:tcBorders>
            <w:noWrap/>
            <w:vAlign w:val="bottom"/>
          </w:tcPr>
          <w:p w14:paraId="6E13759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34.30</w:t>
            </w:r>
          </w:p>
        </w:tc>
        <w:tc>
          <w:tcPr>
            <w:tcW w:w="954" w:type="dxa"/>
            <w:tcBorders>
              <w:top w:val="nil"/>
              <w:left w:val="nil"/>
              <w:bottom w:val="single" w:sz="4" w:space="0" w:color="auto"/>
              <w:right w:val="single" w:sz="4" w:space="0" w:color="auto"/>
            </w:tcBorders>
            <w:vAlign w:val="bottom"/>
          </w:tcPr>
          <w:p w14:paraId="7B921B48"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34.00</w:t>
            </w:r>
          </w:p>
        </w:tc>
      </w:tr>
      <w:tr w:rsidR="007B4A3B" w:rsidRPr="000E59EF" w14:paraId="59451B7D"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0213BF2D"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 xml:space="preserve">100 </w:t>
            </w:r>
            <w:proofErr w:type="gramStart"/>
            <w:r w:rsidRPr="009309CA">
              <w:rPr>
                <w:rFonts w:ascii="Calibri" w:hAnsi="Calibri" w:cs="Times New Roman"/>
                <w:b/>
                <w:bCs/>
                <w:lang w:eastAsia="en-GB"/>
              </w:rPr>
              <w:t>breast</w:t>
            </w:r>
            <w:proofErr w:type="gramEnd"/>
          </w:p>
        </w:tc>
        <w:tc>
          <w:tcPr>
            <w:tcW w:w="912" w:type="dxa"/>
            <w:tcBorders>
              <w:top w:val="nil"/>
              <w:left w:val="nil"/>
              <w:bottom w:val="single" w:sz="4" w:space="0" w:color="auto"/>
              <w:right w:val="single" w:sz="4" w:space="0" w:color="auto"/>
            </w:tcBorders>
            <w:noWrap/>
            <w:vAlign w:val="bottom"/>
          </w:tcPr>
          <w:p w14:paraId="4A99C6A9"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1:26.50</w:t>
            </w:r>
          </w:p>
        </w:tc>
        <w:tc>
          <w:tcPr>
            <w:tcW w:w="992" w:type="dxa"/>
            <w:tcBorders>
              <w:top w:val="nil"/>
              <w:left w:val="nil"/>
              <w:bottom w:val="single" w:sz="4" w:space="0" w:color="auto"/>
              <w:right w:val="single" w:sz="4" w:space="0" w:color="auto"/>
            </w:tcBorders>
            <w:noWrap/>
            <w:vAlign w:val="bottom"/>
          </w:tcPr>
          <w:p w14:paraId="08672CC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1:26.50</w:t>
            </w:r>
          </w:p>
        </w:tc>
        <w:tc>
          <w:tcPr>
            <w:tcW w:w="992" w:type="dxa"/>
            <w:tcBorders>
              <w:top w:val="nil"/>
              <w:left w:val="nil"/>
              <w:bottom w:val="single" w:sz="4" w:space="0" w:color="auto"/>
              <w:right w:val="single" w:sz="4" w:space="0" w:color="auto"/>
            </w:tcBorders>
            <w:noWrap/>
            <w:vAlign w:val="bottom"/>
          </w:tcPr>
          <w:p w14:paraId="792D573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1:26.50</w:t>
            </w:r>
          </w:p>
        </w:tc>
        <w:tc>
          <w:tcPr>
            <w:tcW w:w="992" w:type="dxa"/>
            <w:tcBorders>
              <w:top w:val="nil"/>
              <w:left w:val="nil"/>
              <w:bottom w:val="single" w:sz="4" w:space="0" w:color="auto"/>
              <w:right w:val="single" w:sz="4" w:space="0" w:color="auto"/>
            </w:tcBorders>
            <w:noWrap/>
            <w:vAlign w:val="bottom"/>
          </w:tcPr>
          <w:p w14:paraId="5B777DB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1:22.20</w:t>
            </w:r>
          </w:p>
        </w:tc>
        <w:tc>
          <w:tcPr>
            <w:tcW w:w="992" w:type="dxa"/>
            <w:tcBorders>
              <w:top w:val="nil"/>
              <w:left w:val="nil"/>
              <w:bottom w:val="single" w:sz="4" w:space="0" w:color="auto"/>
              <w:right w:val="single" w:sz="4" w:space="0" w:color="auto"/>
            </w:tcBorders>
            <w:noWrap/>
            <w:vAlign w:val="bottom"/>
          </w:tcPr>
          <w:p w14:paraId="121DEFC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1:17.50</w:t>
            </w:r>
          </w:p>
        </w:tc>
        <w:tc>
          <w:tcPr>
            <w:tcW w:w="993" w:type="dxa"/>
            <w:tcBorders>
              <w:top w:val="nil"/>
              <w:left w:val="nil"/>
              <w:bottom w:val="single" w:sz="4" w:space="0" w:color="auto"/>
              <w:right w:val="single" w:sz="4" w:space="0" w:color="auto"/>
            </w:tcBorders>
            <w:noWrap/>
            <w:vAlign w:val="bottom"/>
          </w:tcPr>
          <w:p w14:paraId="2185790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1:15.00</w:t>
            </w:r>
          </w:p>
        </w:tc>
        <w:tc>
          <w:tcPr>
            <w:tcW w:w="888" w:type="dxa"/>
            <w:tcBorders>
              <w:top w:val="nil"/>
              <w:left w:val="nil"/>
              <w:bottom w:val="single" w:sz="4" w:space="0" w:color="auto"/>
              <w:right w:val="single" w:sz="4" w:space="0" w:color="auto"/>
            </w:tcBorders>
            <w:noWrap/>
            <w:vAlign w:val="bottom"/>
          </w:tcPr>
          <w:p w14:paraId="18807DB9"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1:14.50</w:t>
            </w:r>
          </w:p>
        </w:tc>
        <w:tc>
          <w:tcPr>
            <w:tcW w:w="954" w:type="dxa"/>
            <w:tcBorders>
              <w:top w:val="nil"/>
              <w:left w:val="nil"/>
              <w:bottom w:val="single" w:sz="4" w:space="0" w:color="auto"/>
              <w:right w:val="single" w:sz="4" w:space="0" w:color="auto"/>
            </w:tcBorders>
            <w:vAlign w:val="bottom"/>
          </w:tcPr>
          <w:p w14:paraId="1463F1EF"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1:14.50</w:t>
            </w:r>
          </w:p>
        </w:tc>
      </w:tr>
      <w:tr w:rsidR="007B4A3B" w:rsidRPr="000E59EF" w14:paraId="15780C87"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4B3C770E"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 xml:space="preserve">200 </w:t>
            </w:r>
            <w:proofErr w:type="gramStart"/>
            <w:r w:rsidRPr="009309CA">
              <w:rPr>
                <w:rFonts w:ascii="Calibri" w:hAnsi="Calibri" w:cs="Times New Roman"/>
                <w:b/>
                <w:bCs/>
                <w:lang w:eastAsia="en-GB"/>
              </w:rPr>
              <w:t>breast</w:t>
            </w:r>
            <w:proofErr w:type="gramEnd"/>
          </w:p>
        </w:tc>
        <w:tc>
          <w:tcPr>
            <w:tcW w:w="912" w:type="dxa"/>
            <w:tcBorders>
              <w:top w:val="nil"/>
              <w:left w:val="nil"/>
              <w:bottom w:val="single" w:sz="4" w:space="0" w:color="auto"/>
              <w:right w:val="single" w:sz="4" w:space="0" w:color="auto"/>
            </w:tcBorders>
            <w:noWrap/>
            <w:vAlign w:val="bottom"/>
          </w:tcPr>
          <w:p w14:paraId="69B03C7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3:05.00</w:t>
            </w:r>
          </w:p>
        </w:tc>
        <w:tc>
          <w:tcPr>
            <w:tcW w:w="992" w:type="dxa"/>
            <w:tcBorders>
              <w:top w:val="nil"/>
              <w:left w:val="nil"/>
              <w:bottom w:val="single" w:sz="4" w:space="0" w:color="auto"/>
              <w:right w:val="single" w:sz="4" w:space="0" w:color="auto"/>
            </w:tcBorders>
            <w:noWrap/>
            <w:vAlign w:val="bottom"/>
          </w:tcPr>
          <w:p w14:paraId="290C55AF"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3:05.00</w:t>
            </w:r>
          </w:p>
        </w:tc>
        <w:tc>
          <w:tcPr>
            <w:tcW w:w="992" w:type="dxa"/>
            <w:tcBorders>
              <w:top w:val="nil"/>
              <w:left w:val="nil"/>
              <w:bottom w:val="single" w:sz="4" w:space="0" w:color="auto"/>
              <w:right w:val="single" w:sz="4" w:space="0" w:color="auto"/>
            </w:tcBorders>
            <w:noWrap/>
            <w:vAlign w:val="bottom"/>
          </w:tcPr>
          <w:p w14:paraId="593FD3B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2:58.50</w:t>
            </w:r>
          </w:p>
        </w:tc>
        <w:tc>
          <w:tcPr>
            <w:tcW w:w="992" w:type="dxa"/>
            <w:tcBorders>
              <w:top w:val="nil"/>
              <w:left w:val="nil"/>
              <w:bottom w:val="single" w:sz="4" w:space="0" w:color="auto"/>
              <w:right w:val="single" w:sz="4" w:space="0" w:color="auto"/>
            </w:tcBorders>
            <w:noWrap/>
            <w:vAlign w:val="bottom"/>
          </w:tcPr>
          <w:p w14:paraId="00AB109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2:55.50</w:t>
            </w:r>
          </w:p>
        </w:tc>
        <w:tc>
          <w:tcPr>
            <w:tcW w:w="992" w:type="dxa"/>
            <w:tcBorders>
              <w:top w:val="nil"/>
              <w:left w:val="nil"/>
              <w:bottom w:val="single" w:sz="4" w:space="0" w:color="auto"/>
              <w:right w:val="single" w:sz="4" w:space="0" w:color="auto"/>
            </w:tcBorders>
            <w:noWrap/>
            <w:vAlign w:val="bottom"/>
          </w:tcPr>
          <w:p w14:paraId="3DA75DC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2:47.00</w:t>
            </w:r>
          </w:p>
        </w:tc>
        <w:tc>
          <w:tcPr>
            <w:tcW w:w="993" w:type="dxa"/>
            <w:tcBorders>
              <w:top w:val="nil"/>
              <w:left w:val="nil"/>
              <w:bottom w:val="single" w:sz="4" w:space="0" w:color="auto"/>
              <w:right w:val="single" w:sz="4" w:space="0" w:color="auto"/>
            </w:tcBorders>
            <w:noWrap/>
            <w:vAlign w:val="bottom"/>
          </w:tcPr>
          <w:p w14:paraId="58C5394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2:44.00</w:t>
            </w:r>
          </w:p>
        </w:tc>
        <w:tc>
          <w:tcPr>
            <w:tcW w:w="888" w:type="dxa"/>
            <w:tcBorders>
              <w:top w:val="nil"/>
              <w:left w:val="nil"/>
              <w:bottom w:val="single" w:sz="4" w:space="0" w:color="auto"/>
              <w:right w:val="single" w:sz="4" w:space="0" w:color="auto"/>
            </w:tcBorders>
            <w:noWrap/>
            <w:vAlign w:val="bottom"/>
          </w:tcPr>
          <w:p w14:paraId="2132BDD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2:39.50</w:t>
            </w:r>
          </w:p>
        </w:tc>
        <w:tc>
          <w:tcPr>
            <w:tcW w:w="954" w:type="dxa"/>
            <w:tcBorders>
              <w:top w:val="nil"/>
              <w:left w:val="nil"/>
              <w:bottom w:val="single" w:sz="4" w:space="0" w:color="auto"/>
              <w:right w:val="single" w:sz="4" w:space="0" w:color="auto"/>
            </w:tcBorders>
            <w:vAlign w:val="bottom"/>
          </w:tcPr>
          <w:p w14:paraId="32A8EC2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2:39.50</w:t>
            </w:r>
          </w:p>
        </w:tc>
      </w:tr>
      <w:tr w:rsidR="007B4A3B" w:rsidRPr="000E59EF" w14:paraId="02B0FAAC"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39855CA7"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 xml:space="preserve">50 </w:t>
            </w:r>
            <w:proofErr w:type="gramStart"/>
            <w:r w:rsidRPr="009309CA">
              <w:rPr>
                <w:rFonts w:ascii="Calibri" w:hAnsi="Calibri" w:cs="Times New Roman"/>
                <w:b/>
                <w:bCs/>
                <w:lang w:eastAsia="en-GB"/>
              </w:rPr>
              <w:t>fly</w:t>
            </w:r>
            <w:proofErr w:type="gramEnd"/>
          </w:p>
        </w:tc>
        <w:tc>
          <w:tcPr>
            <w:tcW w:w="912" w:type="dxa"/>
            <w:tcBorders>
              <w:top w:val="nil"/>
              <w:left w:val="nil"/>
              <w:bottom w:val="single" w:sz="4" w:space="0" w:color="auto"/>
              <w:right w:val="single" w:sz="4" w:space="0" w:color="auto"/>
            </w:tcBorders>
            <w:noWrap/>
            <w:vAlign w:val="bottom"/>
          </w:tcPr>
          <w:p w14:paraId="4C4042B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33.50</w:t>
            </w:r>
          </w:p>
        </w:tc>
        <w:tc>
          <w:tcPr>
            <w:tcW w:w="992" w:type="dxa"/>
            <w:tcBorders>
              <w:top w:val="nil"/>
              <w:left w:val="nil"/>
              <w:bottom w:val="single" w:sz="4" w:space="0" w:color="auto"/>
              <w:right w:val="single" w:sz="4" w:space="0" w:color="auto"/>
            </w:tcBorders>
            <w:noWrap/>
            <w:vAlign w:val="bottom"/>
          </w:tcPr>
          <w:p w14:paraId="584B59D7"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33.50</w:t>
            </w:r>
          </w:p>
        </w:tc>
        <w:tc>
          <w:tcPr>
            <w:tcW w:w="992" w:type="dxa"/>
            <w:tcBorders>
              <w:top w:val="nil"/>
              <w:left w:val="nil"/>
              <w:bottom w:val="single" w:sz="4" w:space="0" w:color="auto"/>
              <w:right w:val="single" w:sz="4" w:space="0" w:color="auto"/>
            </w:tcBorders>
            <w:noWrap/>
            <w:vAlign w:val="bottom"/>
          </w:tcPr>
          <w:p w14:paraId="5DC2694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33.50</w:t>
            </w:r>
          </w:p>
        </w:tc>
        <w:tc>
          <w:tcPr>
            <w:tcW w:w="992" w:type="dxa"/>
            <w:tcBorders>
              <w:top w:val="nil"/>
              <w:left w:val="nil"/>
              <w:bottom w:val="single" w:sz="4" w:space="0" w:color="auto"/>
              <w:right w:val="single" w:sz="4" w:space="0" w:color="auto"/>
            </w:tcBorders>
            <w:noWrap/>
            <w:vAlign w:val="bottom"/>
          </w:tcPr>
          <w:p w14:paraId="064D3F9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31.90</w:t>
            </w:r>
          </w:p>
        </w:tc>
        <w:tc>
          <w:tcPr>
            <w:tcW w:w="992" w:type="dxa"/>
            <w:tcBorders>
              <w:top w:val="nil"/>
              <w:left w:val="nil"/>
              <w:bottom w:val="single" w:sz="4" w:space="0" w:color="auto"/>
              <w:right w:val="single" w:sz="4" w:space="0" w:color="auto"/>
            </w:tcBorders>
            <w:noWrap/>
            <w:vAlign w:val="bottom"/>
          </w:tcPr>
          <w:p w14:paraId="5C8CDD7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30.70</w:t>
            </w:r>
          </w:p>
        </w:tc>
        <w:tc>
          <w:tcPr>
            <w:tcW w:w="993" w:type="dxa"/>
            <w:tcBorders>
              <w:top w:val="nil"/>
              <w:left w:val="nil"/>
              <w:bottom w:val="single" w:sz="4" w:space="0" w:color="auto"/>
              <w:right w:val="single" w:sz="4" w:space="0" w:color="auto"/>
            </w:tcBorders>
            <w:noWrap/>
            <w:vAlign w:val="bottom"/>
          </w:tcPr>
          <w:p w14:paraId="231A049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29.50</w:t>
            </w:r>
          </w:p>
        </w:tc>
        <w:tc>
          <w:tcPr>
            <w:tcW w:w="888" w:type="dxa"/>
            <w:tcBorders>
              <w:top w:val="nil"/>
              <w:left w:val="nil"/>
              <w:bottom w:val="single" w:sz="4" w:space="0" w:color="auto"/>
              <w:right w:val="single" w:sz="4" w:space="0" w:color="auto"/>
            </w:tcBorders>
            <w:noWrap/>
            <w:vAlign w:val="bottom"/>
          </w:tcPr>
          <w:p w14:paraId="382FCCB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29.40</w:t>
            </w:r>
          </w:p>
        </w:tc>
        <w:tc>
          <w:tcPr>
            <w:tcW w:w="954" w:type="dxa"/>
            <w:tcBorders>
              <w:top w:val="nil"/>
              <w:left w:val="nil"/>
              <w:bottom w:val="single" w:sz="4" w:space="0" w:color="auto"/>
              <w:right w:val="single" w:sz="4" w:space="0" w:color="auto"/>
            </w:tcBorders>
            <w:vAlign w:val="bottom"/>
          </w:tcPr>
          <w:p w14:paraId="1CCD152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29.40</w:t>
            </w:r>
          </w:p>
        </w:tc>
      </w:tr>
      <w:tr w:rsidR="007B4A3B" w:rsidRPr="000E59EF" w14:paraId="7AAAB1F5"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5A8D3DDF"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 xml:space="preserve">100 </w:t>
            </w:r>
            <w:proofErr w:type="gramStart"/>
            <w:r w:rsidRPr="009309CA">
              <w:rPr>
                <w:rFonts w:ascii="Calibri" w:hAnsi="Calibri" w:cs="Times New Roman"/>
                <w:b/>
                <w:bCs/>
                <w:lang w:eastAsia="en-GB"/>
              </w:rPr>
              <w:t>fly</w:t>
            </w:r>
            <w:proofErr w:type="gramEnd"/>
          </w:p>
        </w:tc>
        <w:tc>
          <w:tcPr>
            <w:tcW w:w="912" w:type="dxa"/>
            <w:tcBorders>
              <w:top w:val="nil"/>
              <w:left w:val="nil"/>
              <w:bottom w:val="single" w:sz="4" w:space="0" w:color="auto"/>
              <w:right w:val="single" w:sz="4" w:space="0" w:color="auto"/>
            </w:tcBorders>
            <w:noWrap/>
            <w:vAlign w:val="bottom"/>
          </w:tcPr>
          <w:p w14:paraId="778B865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1:15.00</w:t>
            </w:r>
          </w:p>
        </w:tc>
        <w:tc>
          <w:tcPr>
            <w:tcW w:w="992" w:type="dxa"/>
            <w:tcBorders>
              <w:top w:val="nil"/>
              <w:left w:val="nil"/>
              <w:bottom w:val="single" w:sz="4" w:space="0" w:color="auto"/>
              <w:right w:val="single" w:sz="4" w:space="0" w:color="auto"/>
            </w:tcBorders>
            <w:noWrap/>
            <w:vAlign w:val="bottom"/>
          </w:tcPr>
          <w:p w14:paraId="3EAE229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1:15.00</w:t>
            </w:r>
          </w:p>
        </w:tc>
        <w:tc>
          <w:tcPr>
            <w:tcW w:w="992" w:type="dxa"/>
            <w:tcBorders>
              <w:top w:val="nil"/>
              <w:left w:val="nil"/>
              <w:bottom w:val="single" w:sz="4" w:space="0" w:color="auto"/>
              <w:right w:val="single" w:sz="4" w:space="0" w:color="auto"/>
            </w:tcBorders>
            <w:noWrap/>
            <w:vAlign w:val="bottom"/>
          </w:tcPr>
          <w:p w14:paraId="3971799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1:15.00</w:t>
            </w:r>
          </w:p>
        </w:tc>
        <w:tc>
          <w:tcPr>
            <w:tcW w:w="992" w:type="dxa"/>
            <w:tcBorders>
              <w:top w:val="nil"/>
              <w:left w:val="nil"/>
              <w:bottom w:val="single" w:sz="4" w:space="0" w:color="auto"/>
              <w:right w:val="single" w:sz="4" w:space="0" w:color="auto"/>
            </w:tcBorders>
            <w:noWrap/>
            <w:vAlign w:val="bottom"/>
          </w:tcPr>
          <w:p w14:paraId="51521F98"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1:08.00</w:t>
            </w:r>
          </w:p>
        </w:tc>
        <w:tc>
          <w:tcPr>
            <w:tcW w:w="992" w:type="dxa"/>
            <w:tcBorders>
              <w:top w:val="nil"/>
              <w:left w:val="nil"/>
              <w:bottom w:val="single" w:sz="4" w:space="0" w:color="auto"/>
              <w:right w:val="single" w:sz="4" w:space="0" w:color="auto"/>
            </w:tcBorders>
            <w:noWrap/>
            <w:vAlign w:val="bottom"/>
          </w:tcPr>
          <w:p w14:paraId="5692FB9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1:04.40</w:t>
            </w:r>
          </w:p>
        </w:tc>
        <w:tc>
          <w:tcPr>
            <w:tcW w:w="993" w:type="dxa"/>
            <w:tcBorders>
              <w:top w:val="nil"/>
              <w:left w:val="nil"/>
              <w:bottom w:val="single" w:sz="4" w:space="0" w:color="auto"/>
              <w:right w:val="single" w:sz="4" w:space="0" w:color="auto"/>
            </w:tcBorders>
            <w:noWrap/>
            <w:vAlign w:val="bottom"/>
          </w:tcPr>
          <w:p w14:paraId="5FCA7C83"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1:04.40</w:t>
            </w:r>
          </w:p>
        </w:tc>
        <w:tc>
          <w:tcPr>
            <w:tcW w:w="888" w:type="dxa"/>
            <w:tcBorders>
              <w:top w:val="nil"/>
              <w:left w:val="nil"/>
              <w:bottom w:val="single" w:sz="4" w:space="0" w:color="auto"/>
              <w:right w:val="single" w:sz="4" w:space="0" w:color="auto"/>
            </w:tcBorders>
            <w:noWrap/>
            <w:vAlign w:val="bottom"/>
          </w:tcPr>
          <w:p w14:paraId="7617915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1:03.00</w:t>
            </w:r>
          </w:p>
        </w:tc>
        <w:tc>
          <w:tcPr>
            <w:tcW w:w="954" w:type="dxa"/>
            <w:tcBorders>
              <w:top w:val="nil"/>
              <w:left w:val="nil"/>
              <w:bottom w:val="single" w:sz="4" w:space="0" w:color="auto"/>
              <w:right w:val="single" w:sz="4" w:space="0" w:color="auto"/>
            </w:tcBorders>
            <w:vAlign w:val="bottom"/>
          </w:tcPr>
          <w:p w14:paraId="012EC79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1:03.00</w:t>
            </w:r>
          </w:p>
        </w:tc>
      </w:tr>
      <w:tr w:rsidR="007B4A3B" w:rsidRPr="000E59EF" w14:paraId="0E98F4BE"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0179EB43"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 xml:space="preserve">200 </w:t>
            </w:r>
            <w:proofErr w:type="gramStart"/>
            <w:r w:rsidRPr="009309CA">
              <w:rPr>
                <w:rFonts w:ascii="Calibri" w:hAnsi="Calibri" w:cs="Times New Roman"/>
                <w:b/>
                <w:bCs/>
                <w:lang w:eastAsia="en-GB"/>
              </w:rPr>
              <w:t>fly</w:t>
            </w:r>
            <w:proofErr w:type="gramEnd"/>
          </w:p>
        </w:tc>
        <w:tc>
          <w:tcPr>
            <w:tcW w:w="912" w:type="dxa"/>
            <w:tcBorders>
              <w:top w:val="nil"/>
              <w:left w:val="nil"/>
              <w:bottom w:val="single" w:sz="4" w:space="0" w:color="auto"/>
              <w:right w:val="single" w:sz="4" w:space="0" w:color="auto"/>
            </w:tcBorders>
            <w:noWrap/>
            <w:vAlign w:val="bottom"/>
          </w:tcPr>
          <w:p w14:paraId="3D430D88"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2:54.00</w:t>
            </w:r>
          </w:p>
        </w:tc>
        <w:tc>
          <w:tcPr>
            <w:tcW w:w="992" w:type="dxa"/>
            <w:tcBorders>
              <w:top w:val="nil"/>
              <w:left w:val="nil"/>
              <w:bottom w:val="single" w:sz="4" w:space="0" w:color="auto"/>
              <w:right w:val="single" w:sz="4" w:space="0" w:color="auto"/>
            </w:tcBorders>
            <w:noWrap/>
            <w:vAlign w:val="bottom"/>
          </w:tcPr>
          <w:p w14:paraId="506AE9FB"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2:54.00</w:t>
            </w:r>
          </w:p>
        </w:tc>
        <w:tc>
          <w:tcPr>
            <w:tcW w:w="992" w:type="dxa"/>
            <w:tcBorders>
              <w:top w:val="nil"/>
              <w:left w:val="nil"/>
              <w:bottom w:val="single" w:sz="4" w:space="0" w:color="auto"/>
              <w:right w:val="single" w:sz="4" w:space="0" w:color="auto"/>
            </w:tcBorders>
            <w:noWrap/>
            <w:vAlign w:val="bottom"/>
          </w:tcPr>
          <w:p w14:paraId="309F23B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2:46.00</w:t>
            </w:r>
          </w:p>
        </w:tc>
        <w:tc>
          <w:tcPr>
            <w:tcW w:w="992" w:type="dxa"/>
            <w:tcBorders>
              <w:top w:val="nil"/>
              <w:left w:val="nil"/>
              <w:bottom w:val="single" w:sz="4" w:space="0" w:color="auto"/>
              <w:right w:val="single" w:sz="4" w:space="0" w:color="auto"/>
            </w:tcBorders>
            <w:noWrap/>
            <w:vAlign w:val="bottom"/>
          </w:tcPr>
          <w:p w14:paraId="642AF687"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2:43.10</w:t>
            </w:r>
          </w:p>
        </w:tc>
        <w:tc>
          <w:tcPr>
            <w:tcW w:w="992" w:type="dxa"/>
            <w:tcBorders>
              <w:top w:val="nil"/>
              <w:left w:val="nil"/>
              <w:bottom w:val="single" w:sz="4" w:space="0" w:color="auto"/>
              <w:right w:val="single" w:sz="4" w:space="0" w:color="auto"/>
            </w:tcBorders>
            <w:noWrap/>
            <w:vAlign w:val="bottom"/>
          </w:tcPr>
          <w:p w14:paraId="5F40965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2:34.70</w:t>
            </w:r>
          </w:p>
        </w:tc>
        <w:tc>
          <w:tcPr>
            <w:tcW w:w="993" w:type="dxa"/>
            <w:tcBorders>
              <w:top w:val="nil"/>
              <w:left w:val="nil"/>
              <w:bottom w:val="single" w:sz="4" w:space="0" w:color="auto"/>
              <w:right w:val="single" w:sz="4" w:space="0" w:color="auto"/>
            </w:tcBorders>
            <w:noWrap/>
            <w:vAlign w:val="bottom"/>
          </w:tcPr>
          <w:p w14:paraId="4BD3BC9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2:30.00</w:t>
            </w:r>
          </w:p>
        </w:tc>
        <w:tc>
          <w:tcPr>
            <w:tcW w:w="888" w:type="dxa"/>
            <w:tcBorders>
              <w:top w:val="nil"/>
              <w:left w:val="nil"/>
              <w:bottom w:val="single" w:sz="4" w:space="0" w:color="auto"/>
              <w:right w:val="single" w:sz="4" w:space="0" w:color="auto"/>
            </w:tcBorders>
            <w:noWrap/>
            <w:vAlign w:val="bottom"/>
          </w:tcPr>
          <w:p w14:paraId="14F7409B"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2:26.20</w:t>
            </w:r>
          </w:p>
        </w:tc>
        <w:tc>
          <w:tcPr>
            <w:tcW w:w="954" w:type="dxa"/>
            <w:tcBorders>
              <w:top w:val="nil"/>
              <w:left w:val="nil"/>
              <w:bottom w:val="single" w:sz="4" w:space="0" w:color="auto"/>
              <w:right w:val="single" w:sz="4" w:space="0" w:color="auto"/>
            </w:tcBorders>
            <w:vAlign w:val="bottom"/>
          </w:tcPr>
          <w:p w14:paraId="6C7639EC"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2:26.00</w:t>
            </w:r>
          </w:p>
        </w:tc>
      </w:tr>
      <w:tr w:rsidR="007B4A3B" w:rsidRPr="000E59EF" w14:paraId="3F10C1CD"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1CF1E6FB"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50 back</w:t>
            </w:r>
          </w:p>
        </w:tc>
        <w:tc>
          <w:tcPr>
            <w:tcW w:w="912" w:type="dxa"/>
            <w:tcBorders>
              <w:top w:val="nil"/>
              <w:left w:val="nil"/>
              <w:bottom w:val="single" w:sz="4" w:space="0" w:color="auto"/>
              <w:right w:val="single" w:sz="4" w:space="0" w:color="auto"/>
            </w:tcBorders>
            <w:noWrap/>
            <w:vAlign w:val="bottom"/>
          </w:tcPr>
          <w:p w14:paraId="0736E96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34.70</w:t>
            </w:r>
          </w:p>
        </w:tc>
        <w:tc>
          <w:tcPr>
            <w:tcW w:w="992" w:type="dxa"/>
            <w:tcBorders>
              <w:top w:val="nil"/>
              <w:left w:val="nil"/>
              <w:bottom w:val="single" w:sz="4" w:space="0" w:color="auto"/>
              <w:right w:val="single" w:sz="4" w:space="0" w:color="auto"/>
            </w:tcBorders>
            <w:noWrap/>
            <w:vAlign w:val="bottom"/>
          </w:tcPr>
          <w:p w14:paraId="60A3D89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34.70</w:t>
            </w:r>
          </w:p>
        </w:tc>
        <w:tc>
          <w:tcPr>
            <w:tcW w:w="992" w:type="dxa"/>
            <w:tcBorders>
              <w:top w:val="nil"/>
              <w:left w:val="nil"/>
              <w:bottom w:val="single" w:sz="4" w:space="0" w:color="auto"/>
              <w:right w:val="single" w:sz="4" w:space="0" w:color="auto"/>
            </w:tcBorders>
            <w:noWrap/>
            <w:vAlign w:val="bottom"/>
          </w:tcPr>
          <w:p w14:paraId="08B84AEF"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34.70</w:t>
            </w:r>
          </w:p>
        </w:tc>
        <w:tc>
          <w:tcPr>
            <w:tcW w:w="992" w:type="dxa"/>
            <w:tcBorders>
              <w:top w:val="nil"/>
              <w:left w:val="nil"/>
              <w:bottom w:val="single" w:sz="4" w:space="0" w:color="auto"/>
              <w:right w:val="single" w:sz="4" w:space="0" w:color="auto"/>
            </w:tcBorders>
            <w:noWrap/>
            <w:vAlign w:val="bottom"/>
          </w:tcPr>
          <w:p w14:paraId="211F69E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33.00</w:t>
            </w:r>
          </w:p>
        </w:tc>
        <w:tc>
          <w:tcPr>
            <w:tcW w:w="992" w:type="dxa"/>
            <w:tcBorders>
              <w:top w:val="nil"/>
              <w:left w:val="nil"/>
              <w:bottom w:val="single" w:sz="4" w:space="0" w:color="auto"/>
              <w:right w:val="single" w:sz="4" w:space="0" w:color="auto"/>
            </w:tcBorders>
            <w:noWrap/>
            <w:vAlign w:val="bottom"/>
          </w:tcPr>
          <w:p w14:paraId="4D2E6370"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31.70</w:t>
            </w:r>
          </w:p>
        </w:tc>
        <w:tc>
          <w:tcPr>
            <w:tcW w:w="993" w:type="dxa"/>
            <w:tcBorders>
              <w:top w:val="nil"/>
              <w:left w:val="nil"/>
              <w:bottom w:val="single" w:sz="4" w:space="0" w:color="auto"/>
              <w:right w:val="single" w:sz="4" w:space="0" w:color="auto"/>
            </w:tcBorders>
            <w:noWrap/>
            <w:vAlign w:val="bottom"/>
          </w:tcPr>
          <w:p w14:paraId="07A9931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31.40</w:t>
            </w:r>
          </w:p>
        </w:tc>
        <w:tc>
          <w:tcPr>
            <w:tcW w:w="888" w:type="dxa"/>
            <w:tcBorders>
              <w:top w:val="nil"/>
              <w:left w:val="nil"/>
              <w:bottom w:val="single" w:sz="4" w:space="0" w:color="auto"/>
              <w:right w:val="single" w:sz="4" w:space="0" w:color="auto"/>
            </w:tcBorders>
            <w:noWrap/>
            <w:vAlign w:val="bottom"/>
          </w:tcPr>
          <w:p w14:paraId="0F7C6CD7"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31.00</w:t>
            </w:r>
          </w:p>
        </w:tc>
        <w:tc>
          <w:tcPr>
            <w:tcW w:w="954" w:type="dxa"/>
            <w:tcBorders>
              <w:top w:val="nil"/>
              <w:left w:val="nil"/>
              <w:bottom w:val="single" w:sz="4" w:space="0" w:color="auto"/>
              <w:right w:val="single" w:sz="4" w:space="0" w:color="auto"/>
            </w:tcBorders>
            <w:vAlign w:val="bottom"/>
          </w:tcPr>
          <w:p w14:paraId="3368304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30.20</w:t>
            </w:r>
          </w:p>
        </w:tc>
      </w:tr>
      <w:tr w:rsidR="007B4A3B" w:rsidRPr="000E59EF" w14:paraId="3AAA89EE"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00E79D2F"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100 back</w:t>
            </w:r>
          </w:p>
        </w:tc>
        <w:tc>
          <w:tcPr>
            <w:tcW w:w="912" w:type="dxa"/>
            <w:tcBorders>
              <w:top w:val="nil"/>
              <w:left w:val="nil"/>
              <w:bottom w:val="single" w:sz="4" w:space="0" w:color="auto"/>
              <w:right w:val="single" w:sz="4" w:space="0" w:color="auto"/>
            </w:tcBorders>
            <w:noWrap/>
            <w:vAlign w:val="bottom"/>
          </w:tcPr>
          <w:p w14:paraId="5085C108"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1:15.00</w:t>
            </w:r>
          </w:p>
        </w:tc>
        <w:tc>
          <w:tcPr>
            <w:tcW w:w="992" w:type="dxa"/>
            <w:tcBorders>
              <w:top w:val="nil"/>
              <w:left w:val="nil"/>
              <w:bottom w:val="single" w:sz="4" w:space="0" w:color="auto"/>
              <w:right w:val="single" w:sz="4" w:space="0" w:color="auto"/>
            </w:tcBorders>
            <w:noWrap/>
            <w:vAlign w:val="bottom"/>
          </w:tcPr>
          <w:p w14:paraId="364B292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1:15.00</w:t>
            </w:r>
          </w:p>
        </w:tc>
        <w:tc>
          <w:tcPr>
            <w:tcW w:w="992" w:type="dxa"/>
            <w:tcBorders>
              <w:top w:val="nil"/>
              <w:left w:val="nil"/>
              <w:bottom w:val="single" w:sz="4" w:space="0" w:color="auto"/>
              <w:right w:val="single" w:sz="4" w:space="0" w:color="auto"/>
            </w:tcBorders>
            <w:noWrap/>
            <w:vAlign w:val="bottom"/>
          </w:tcPr>
          <w:p w14:paraId="7C76628E"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1:15.00</w:t>
            </w:r>
          </w:p>
        </w:tc>
        <w:tc>
          <w:tcPr>
            <w:tcW w:w="992" w:type="dxa"/>
            <w:tcBorders>
              <w:top w:val="nil"/>
              <w:left w:val="nil"/>
              <w:bottom w:val="single" w:sz="4" w:space="0" w:color="auto"/>
              <w:right w:val="single" w:sz="4" w:space="0" w:color="auto"/>
            </w:tcBorders>
            <w:noWrap/>
            <w:vAlign w:val="bottom"/>
          </w:tcPr>
          <w:p w14:paraId="64AFD3ED"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1:10.90</w:t>
            </w:r>
          </w:p>
        </w:tc>
        <w:tc>
          <w:tcPr>
            <w:tcW w:w="992" w:type="dxa"/>
            <w:tcBorders>
              <w:top w:val="nil"/>
              <w:left w:val="nil"/>
              <w:bottom w:val="single" w:sz="4" w:space="0" w:color="auto"/>
              <w:right w:val="single" w:sz="4" w:space="0" w:color="auto"/>
            </w:tcBorders>
            <w:noWrap/>
            <w:vAlign w:val="bottom"/>
          </w:tcPr>
          <w:p w14:paraId="48620C2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1:08.50</w:t>
            </w:r>
          </w:p>
        </w:tc>
        <w:tc>
          <w:tcPr>
            <w:tcW w:w="993" w:type="dxa"/>
            <w:tcBorders>
              <w:top w:val="nil"/>
              <w:left w:val="nil"/>
              <w:bottom w:val="single" w:sz="4" w:space="0" w:color="auto"/>
              <w:right w:val="single" w:sz="4" w:space="0" w:color="auto"/>
            </w:tcBorders>
            <w:noWrap/>
            <w:vAlign w:val="bottom"/>
          </w:tcPr>
          <w:p w14:paraId="7478307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1:06.80</w:t>
            </w:r>
          </w:p>
        </w:tc>
        <w:tc>
          <w:tcPr>
            <w:tcW w:w="888" w:type="dxa"/>
            <w:tcBorders>
              <w:top w:val="nil"/>
              <w:left w:val="nil"/>
              <w:bottom w:val="single" w:sz="4" w:space="0" w:color="auto"/>
              <w:right w:val="single" w:sz="4" w:space="0" w:color="auto"/>
            </w:tcBorders>
            <w:noWrap/>
            <w:vAlign w:val="bottom"/>
          </w:tcPr>
          <w:p w14:paraId="41E752D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1:05.20</w:t>
            </w:r>
          </w:p>
        </w:tc>
        <w:tc>
          <w:tcPr>
            <w:tcW w:w="954" w:type="dxa"/>
            <w:tcBorders>
              <w:top w:val="nil"/>
              <w:left w:val="nil"/>
              <w:bottom w:val="single" w:sz="4" w:space="0" w:color="auto"/>
              <w:right w:val="single" w:sz="4" w:space="0" w:color="auto"/>
            </w:tcBorders>
            <w:vAlign w:val="bottom"/>
          </w:tcPr>
          <w:p w14:paraId="6260E7D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1:04.90</w:t>
            </w:r>
          </w:p>
        </w:tc>
      </w:tr>
      <w:tr w:rsidR="007B4A3B" w:rsidRPr="000E59EF" w14:paraId="7AE48DEB"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3B7A481A"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200 back</w:t>
            </w:r>
          </w:p>
        </w:tc>
        <w:tc>
          <w:tcPr>
            <w:tcW w:w="912" w:type="dxa"/>
            <w:tcBorders>
              <w:top w:val="nil"/>
              <w:left w:val="nil"/>
              <w:bottom w:val="single" w:sz="4" w:space="0" w:color="auto"/>
              <w:right w:val="single" w:sz="4" w:space="0" w:color="auto"/>
            </w:tcBorders>
            <w:noWrap/>
            <w:vAlign w:val="bottom"/>
          </w:tcPr>
          <w:p w14:paraId="5D2CE2B6"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2:41.00</w:t>
            </w:r>
          </w:p>
        </w:tc>
        <w:tc>
          <w:tcPr>
            <w:tcW w:w="992" w:type="dxa"/>
            <w:tcBorders>
              <w:top w:val="nil"/>
              <w:left w:val="nil"/>
              <w:bottom w:val="single" w:sz="4" w:space="0" w:color="auto"/>
              <w:right w:val="single" w:sz="4" w:space="0" w:color="auto"/>
            </w:tcBorders>
            <w:noWrap/>
            <w:vAlign w:val="bottom"/>
          </w:tcPr>
          <w:p w14:paraId="1E02551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2:41.00</w:t>
            </w:r>
          </w:p>
        </w:tc>
        <w:tc>
          <w:tcPr>
            <w:tcW w:w="992" w:type="dxa"/>
            <w:tcBorders>
              <w:top w:val="nil"/>
              <w:left w:val="nil"/>
              <w:bottom w:val="single" w:sz="4" w:space="0" w:color="auto"/>
              <w:right w:val="single" w:sz="4" w:space="0" w:color="auto"/>
            </w:tcBorders>
            <w:noWrap/>
            <w:vAlign w:val="bottom"/>
          </w:tcPr>
          <w:p w14:paraId="5A86CEDC"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2:41.00</w:t>
            </w:r>
          </w:p>
        </w:tc>
        <w:tc>
          <w:tcPr>
            <w:tcW w:w="992" w:type="dxa"/>
            <w:tcBorders>
              <w:top w:val="nil"/>
              <w:left w:val="nil"/>
              <w:bottom w:val="single" w:sz="4" w:space="0" w:color="auto"/>
              <w:right w:val="single" w:sz="4" w:space="0" w:color="auto"/>
            </w:tcBorders>
            <w:noWrap/>
            <w:vAlign w:val="bottom"/>
          </w:tcPr>
          <w:p w14:paraId="00BAABA9"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2:31.90</w:t>
            </w:r>
          </w:p>
        </w:tc>
        <w:tc>
          <w:tcPr>
            <w:tcW w:w="992" w:type="dxa"/>
            <w:tcBorders>
              <w:top w:val="nil"/>
              <w:left w:val="nil"/>
              <w:bottom w:val="single" w:sz="4" w:space="0" w:color="auto"/>
              <w:right w:val="single" w:sz="4" w:space="0" w:color="auto"/>
            </w:tcBorders>
            <w:noWrap/>
            <w:vAlign w:val="bottom"/>
          </w:tcPr>
          <w:p w14:paraId="14582ECA"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2:28.00</w:t>
            </w:r>
          </w:p>
        </w:tc>
        <w:tc>
          <w:tcPr>
            <w:tcW w:w="993" w:type="dxa"/>
            <w:tcBorders>
              <w:top w:val="nil"/>
              <w:left w:val="nil"/>
              <w:bottom w:val="single" w:sz="4" w:space="0" w:color="auto"/>
              <w:right w:val="single" w:sz="4" w:space="0" w:color="auto"/>
            </w:tcBorders>
            <w:noWrap/>
            <w:vAlign w:val="bottom"/>
          </w:tcPr>
          <w:p w14:paraId="1607BE4C"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2:25.00</w:t>
            </w:r>
          </w:p>
        </w:tc>
        <w:tc>
          <w:tcPr>
            <w:tcW w:w="888" w:type="dxa"/>
            <w:tcBorders>
              <w:top w:val="nil"/>
              <w:left w:val="nil"/>
              <w:bottom w:val="single" w:sz="4" w:space="0" w:color="auto"/>
              <w:right w:val="single" w:sz="4" w:space="0" w:color="auto"/>
            </w:tcBorders>
            <w:noWrap/>
            <w:vAlign w:val="bottom"/>
          </w:tcPr>
          <w:p w14:paraId="421C307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2:19.40</w:t>
            </w:r>
          </w:p>
        </w:tc>
        <w:tc>
          <w:tcPr>
            <w:tcW w:w="954" w:type="dxa"/>
            <w:tcBorders>
              <w:top w:val="nil"/>
              <w:left w:val="nil"/>
              <w:bottom w:val="single" w:sz="4" w:space="0" w:color="auto"/>
              <w:right w:val="single" w:sz="4" w:space="0" w:color="auto"/>
            </w:tcBorders>
            <w:vAlign w:val="bottom"/>
          </w:tcPr>
          <w:p w14:paraId="4E7BB53C"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2:19.40</w:t>
            </w:r>
          </w:p>
        </w:tc>
      </w:tr>
      <w:tr w:rsidR="007B4A3B" w:rsidRPr="000E59EF" w14:paraId="62250F84" w14:textId="77777777" w:rsidTr="007B4A3B">
        <w:trPr>
          <w:trHeight w:val="300"/>
          <w:jc w:val="center"/>
        </w:trPr>
        <w:tc>
          <w:tcPr>
            <w:tcW w:w="1433" w:type="dxa"/>
            <w:tcBorders>
              <w:top w:val="nil"/>
              <w:left w:val="single" w:sz="4" w:space="0" w:color="auto"/>
              <w:bottom w:val="single" w:sz="4" w:space="0" w:color="auto"/>
              <w:right w:val="single" w:sz="4" w:space="0" w:color="auto"/>
            </w:tcBorders>
            <w:noWrap/>
            <w:vAlign w:val="bottom"/>
            <w:hideMark/>
          </w:tcPr>
          <w:p w14:paraId="2D256962" w14:textId="77777777" w:rsidR="007B4A3B" w:rsidRPr="009309CA" w:rsidRDefault="007B4A3B" w:rsidP="00075326">
            <w:pPr>
              <w:suppressAutoHyphens w:val="0"/>
              <w:autoSpaceDE/>
              <w:rPr>
                <w:rFonts w:ascii="Calibri" w:hAnsi="Calibri" w:cs="Times New Roman"/>
                <w:b/>
                <w:bCs/>
                <w:lang w:eastAsia="en-GB"/>
              </w:rPr>
            </w:pPr>
            <w:r w:rsidRPr="009309CA">
              <w:rPr>
                <w:rFonts w:ascii="Calibri" w:hAnsi="Calibri" w:cs="Times New Roman"/>
                <w:b/>
                <w:bCs/>
                <w:lang w:eastAsia="en-GB"/>
              </w:rPr>
              <w:t>200 IM</w:t>
            </w:r>
          </w:p>
        </w:tc>
        <w:tc>
          <w:tcPr>
            <w:tcW w:w="912" w:type="dxa"/>
            <w:tcBorders>
              <w:top w:val="nil"/>
              <w:left w:val="nil"/>
              <w:bottom w:val="single" w:sz="4" w:space="0" w:color="auto"/>
              <w:right w:val="single" w:sz="4" w:space="0" w:color="auto"/>
            </w:tcBorders>
            <w:noWrap/>
            <w:vAlign w:val="bottom"/>
          </w:tcPr>
          <w:p w14:paraId="0F48959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2:44.30</w:t>
            </w:r>
          </w:p>
        </w:tc>
        <w:tc>
          <w:tcPr>
            <w:tcW w:w="992" w:type="dxa"/>
            <w:tcBorders>
              <w:top w:val="nil"/>
              <w:left w:val="nil"/>
              <w:bottom w:val="single" w:sz="4" w:space="0" w:color="auto"/>
              <w:right w:val="single" w:sz="4" w:space="0" w:color="auto"/>
            </w:tcBorders>
            <w:noWrap/>
            <w:vAlign w:val="bottom"/>
          </w:tcPr>
          <w:p w14:paraId="6E9EA1A8"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2:44.30</w:t>
            </w:r>
          </w:p>
        </w:tc>
        <w:tc>
          <w:tcPr>
            <w:tcW w:w="992" w:type="dxa"/>
            <w:tcBorders>
              <w:top w:val="nil"/>
              <w:left w:val="nil"/>
              <w:bottom w:val="single" w:sz="4" w:space="0" w:color="auto"/>
              <w:right w:val="single" w:sz="4" w:space="0" w:color="auto"/>
            </w:tcBorders>
            <w:noWrap/>
            <w:vAlign w:val="bottom"/>
          </w:tcPr>
          <w:p w14:paraId="56AC9CE5"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2:44.30</w:t>
            </w:r>
          </w:p>
        </w:tc>
        <w:tc>
          <w:tcPr>
            <w:tcW w:w="992" w:type="dxa"/>
            <w:tcBorders>
              <w:top w:val="nil"/>
              <w:left w:val="nil"/>
              <w:bottom w:val="single" w:sz="4" w:space="0" w:color="auto"/>
              <w:right w:val="single" w:sz="4" w:space="0" w:color="auto"/>
            </w:tcBorders>
            <w:noWrap/>
            <w:vAlign w:val="bottom"/>
          </w:tcPr>
          <w:p w14:paraId="370BE891"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2:35.90</w:t>
            </w:r>
          </w:p>
        </w:tc>
        <w:tc>
          <w:tcPr>
            <w:tcW w:w="992" w:type="dxa"/>
            <w:tcBorders>
              <w:top w:val="nil"/>
              <w:left w:val="nil"/>
              <w:bottom w:val="single" w:sz="4" w:space="0" w:color="auto"/>
              <w:right w:val="single" w:sz="4" w:space="0" w:color="auto"/>
            </w:tcBorders>
            <w:noWrap/>
            <w:vAlign w:val="bottom"/>
          </w:tcPr>
          <w:p w14:paraId="5EE5C150"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2:28.00</w:t>
            </w:r>
          </w:p>
        </w:tc>
        <w:tc>
          <w:tcPr>
            <w:tcW w:w="993" w:type="dxa"/>
            <w:tcBorders>
              <w:top w:val="nil"/>
              <w:left w:val="nil"/>
              <w:bottom w:val="single" w:sz="4" w:space="0" w:color="auto"/>
              <w:right w:val="single" w:sz="4" w:space="0" w:color="auto"/>
            </w:tcBorders>
            <w:noWrap/>
            <w:vAlign w:val="bottom"/>
          </w:tcPr>
          <w:p w14:paraId="2F361492"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2:27.00</w:t>
            </w:r>
          </w:p>
        </w:tc>
        <w:tc>
          <w:tcPr>
            <w:tcW w:w="888" w:type="dxa"/>
            <w:tcBorders>
              <w:top w:val="nil"/>
              <w:left w:val="nil"/>
              <w:bottom w:val="single" w:sz="4" w:space="0" w:color="auto"/>
              <w:right w:val="single" w:sz="4" w:space="0" w:color="auto"/>
            </w:tcBorders>
            <w:noWrap/>
            <w:vAlign w:val="bottom"/>
          </w:tcPr>
          <w:p w14:paraId="48BFFE3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2:25.00</w:t>
            </w:r>
          </w:p>
        </w:tc>
        <w:tc>
          <w:tcPr>
            <w:tcW w:w="954" w:type="dxa"/>
            <w:tcBorders>
              <w:top w:val="nil"/>
              <w:left w:val="nil"/>
              <w:bottom w:val="single" w:sz="4" w:space="0" w:color="auto"/>
              <w:right w:val="single" w:sz="4" w:space="0" w:color="auto"/>
            </w:tcBorders>
            <w:vAlign w:val="bottom"/>
          </w:tcPr>
          <w:p w14:paraId="0887F094" w14:textId="77777777" w:rsidR="007B4A3B" w:rsidRPr="009309CA" w:rsidRDefault="007B4A3B" w:rsidP="00075326">
            <w:pPr>
              <w:suppressAutoHyphens w:val="0"/>
              <w:autoSpaceDE/>
              <w:jc w:val="right"/>
              <w:rPr>
                <w:rFonts w:ascii="Calibri" w:hAnsi="Calibri" w:cs="Times New Roman"/>
                <w:lang w:eastAsia="en-GB"/>
              </w:rPr>
            </w:pPr>
            <w:r w:rsidRPr="009309CA">
              <w:rPr>
                <w:rFonts w:ascii="Calibri" w:hAnsi="Calibri" w:cs="Times New Roman"/>
                <w:lang w:eastAsia="en-GB"/>
              </w:rPr>
              <w:t>2:24.00</w:t>
            </w:r>
          </w:p>
        </w:tc>
      </w:tr>
    </w:tbl>
    <w:p w14:paraId="1412E0E8" w14:textId="097C82AA" w:rsidR="003572A3" w:rsidRPr="00CF1662" w:rsidRDefault="007B4A3B" w:rsidP="00CF1662">
      <w:pPr>
        <w:ind w:left="720"/>
        <w:rPr>
          <w:rFonts w:ascii="Calibri" w:hAnsi="Calibri" w:cs="Times New Roman"/>
          <w:b/>
          <w:bCs/>
          <w:color w:val="FF0000"/>
          <w:sz w:val="24"/>
          <w:szCs w:val="24"/>
        </w:rPr>
      </w:pPr>
      <w:r w:rsidRPr="00E1771A">
        <w:rPr>
          <w:rFonts w:ascii="Calibri" w:hAnsi="Calibri" w:cs="Times New Roman"/>
          <w:b/>
          <w:bCs/>
          <w:color w:val="FF0000"/>
          <w:sz w:val="24"/>
          <w:szCs w:val="24"/>
        </w:rPr>
        <w:t xml:space="preserve"> </w:t>
      </w:r>
    </w:p>
    <w:p w14:paraId="6383C604" w14:textId="094E189C" w:rsidR="003572A3" w:rsidRPr="009309CA" w:rsidRDefault="003572A3" w:rsidP="003572A3">
      <w:pPr>
        <w:pStyle w:val="NoSpacing"/>
        <w:rPr>
          <w:b/>
          <w:bCs/>
          <w:color w:val="215E99" w:themeColor="text2" w:themeTint="BF"/>
          <w:sz w:val="28"/>
          <w:szCs w:val="28"/>
        </w:rPr>
      </w:pPr>
      <w:r w:rsidRPr="009309CA">
        <w:rPr>
          <w:b/>
          <w:bCs/>
          <w:color w:val="215E99" w:themeColor="text2" w:themeTint="BF"/>
          <w:sz w:val="28"/>
          <w:szCs w:val="28"/>
        </w:rPr>
        <w:t>SIGN OUT</w:t>
      </w:r>
    </w:p>
    <w:p w14:paraId="174026EA" w14:textId="5BA2714B" w:rsidR="003572A3" w:rsidRDefault="003572A3" w:rsidP="00175B57">
      <w:pPr>
        <w:pStyle w:val="NoSpacing"/>
        <w:numPr>
          <w:ilvl w:val="0"/>
          <w:numId w:val="3"/>
        </w:numPr>
        <w:spacing w:after="120"/>
      </w:pPr>
      <w:r>
        <w:t xml:space="preserve">We will be operating a Sign Out system. Coaches/Team Managers must withdraw swimmers within 15 minutes of the start of warm up in each session.  A fine of £10 may be levied in respect of each competitor who fails to withdraw and does not present themselves at the start of the event (except in the case of genuine illness or a proven emergency). </w:t>
      </w:r>
    </w:p>
    <w:p w14:paraId="714C6C0D" w14:textId="20BDA5FA" w:rsidR="00CF1662" w:rsidRDefault="003572A3" w:rsidP="00CF1662">
      <w:pPr>
        <w:pStyle w:val="NoSpacing"/>
        <w:numPr>
          <w:ilvl w:val="0"/>
          <w:numId w:val="3"/>
        </w:numPr>
        <w:spacing w:after="120"/>
      </w:pPr>
      <w:r w:rsidRPr="005A5E06">
        <w:t xml:space="preserve">Swimmers in the first event of each session must report to the marshalling area immediately after </w:t>
      </w:r>
      <w:proofErr w:type="gramStart"/>
      <w:r w:rsidRPr="005A5E06">
        <w:t>warm</w:t>
      </w:r>
      <w:proofErr w:type="gramEnd"/>
      <w:r w:rsidRPr="005A5E06">
        <w:t xml:space="preserve"> up. For all other events it is the swimmers and coaches</w:t>
      </w:r>
      <w:r w:rsidR="00F119C3">
        <w:t>’</w:t>
      </w:r>
      <w:r w:rsidRPr="005A5E06">
        <w:t xml:space="preserve"> responsibility to report to </w:t>
      </w:r>
      <w:proofErr w:type="spellStart"/>
      <w:r w:rsidRPr="005A5E06">
        <w:t>marshalls</w:t>
      </w:r>
      <w:proofErr w:type="spellEnd"/>
      <w:r w:rsidRPr="005A5E06">
        <w:t xml:space="preserve"> on time when called. </w:t>
      </w:r>
      <w:r>
        <w:t>There will be NO announcements to call late swimmers.</w:t>
      </w:r>
    </w:p>
    <w:p w14:paraId="059495D6" w14:textId="77777777" w:rsidR="00CF1662" w:rsidRDefault="00CF1662" w:rsidP="003572A3">
      <w:pPr>
        <w:pStyle w:val="NoSpacing"/>
      </w:pPr>
    </w:p>
    <w:p w14:paraId="5258EB8D" w14:textId="35291EEF" w:rsidR="003572A3" w:rsidRPr="009309CA" w:rsidRDefault="003572A3" w:rsidP="003572A3">
      <w:pPr>
        <w:pStyle w:val="NoSpacing"/>
        <w:rPr>
          <w:color w:val="215E99" w:themeColor="text2" w:themeTint="BF"/>
        </w:rPr>
      </w:pPr>
      <w:r w:rsidRPr="009309CA">
        <w:rPr>
          <w:b/>
          <w:bCs/>
          <w:color w:val="215E99" w:themeColor="text2" w:themeTint="BF"/>
          <w:sz w:val="28"/>
          <w:szCs w:val="28"/>
        </w:rPr>
        <w:t>COSTS</w:t>
      </w:r>
    </w:p>
    <w:p w14:paraId="734C05BA" w14:textId="76949787" w:rsidR="003572A3" w:rsidRPr="00A8708C" w:rsidRDefault="003572A3" w:rsidP="003572A3">
      <w:pPr>
        <w:pStyle w:val="NoSpacing"/>
        <w:numPr>
          <w:ilvl w:val="0"/>
          <w:numId w:val="3"/>
        </w:numPr>
        <w:spacing w:after="120"/>
      </w:pPr>
      <w:r w:rsidRPr="00A8708C">
        <w:t xml:space="preserve">Entry fee </w:t>
      </w:r>
      <w:r w:rsidR="00175B57" w:rsidRPr="00A8708C">
        <w:t xml:space="preserve">for all events is </w:t>
      </w:r>
      <w:r w:rsidRPr="00A8708C">
        <w:t>£</w:t>
      </w:r>
      <w:r w:rsidR="00174061" w:rsidRPr="00A8708C">
        <w:t>9</w:t>
      </w:r>
      <w:r w:rsidRPr="00A8708C">
        <w:t xml:space="preserve"> per race with a £10 surcharge for individual entries. </w:t>
      </w:r>
    </w:p>
    <w:p w14:paraId="31F471D1" w14:textId="67C93BEC" w:rsidR="003572A3" w:rsidRDefault="003572A3" w:rsidP="003572A3">
      <w:pPr>
        <w:pStyle w:val="NoSpacing"/>
        <w:numPr>
          <w:ilvl w:val="0"/>
          <w:numId w:val="3"/>
        </w:numPr>
        <w:spacing w:after="120"/>
      </w:pPr>
      <w:r w:rsidRPr="00A8708C">
        <w:t xml:space="preserve">Coach passes £20 for </w:t>
      </w:r>
      <w:r w:rsidR="00174061" w:rsidRPr="00A8708C">
        <w:t>the whole day</w:t>
      </w:r>
      <w:r w:rsidRPr="00A8708C">
        <w:t xml:space="preserve"> and include</w:t>
      </w:r>
      <w:r>
        <w:t xml:space="preserve"> refreshments. Team Manager passes are </w:t>
      </w:r>
      <w:r w:rsidR="00175B57">
        <w:t>FREE but</w:t>
      </w:r>
      <w:r>
        <w:t xml:space="preserve"> do not include refreshments. Extra TM passes </w:t>
      </w:r>
      <w:proofErr w:type="gramStart"/>
      <w:r>
        <w:t>in excess of</w:t>
      </w:r>
      <w:proofErr w:type="gramEnd"/>
      <w:r>
        <w:t xml:space="preserve"> Swim England supervisory ratios </w:t>
      </w:r>
      <w:r w:rsidR="00175B57">
        <w:t xml:space="preserve">are </w:t>
      </w:r>
      <w:r>
        <w:t xml:space="preserve">£10 per session. There will be no entry to poolside without a </w:t>
      </w:r>
      <w:proofErr w:type="gramStart"/>
      <w:r>
        <w:t>pass</w:t>
      </w:r>
      <w:proofErr w:type="gramEnd"/>
      <w:r>
        <w:t xml:space="preserve"> and passes must be </w:t>
      </w:r>
      <w:proofErr w:type="gramStart"/>
      <w:r>
        <w:t>worn at all times</w:t>
      </w:r>
      <w:proofErr w:type="gramEnd"/>
      <w:r>
        <w:t xml:space="preserve">.  </w:t>
      </w:r>
    </w:p>
    <w:p w14:paraId="526D6A40" w14:textId="1C772D02" w:rsidR="000A130D" w:rsidRDefault="0041767F" w:rsidP="003572A3">
      <w:pPr>
        <w:pStyle w:val="NoSpacing"/>
        <w:numPr>
          <w:ilvl w:val="0"/>
          <w:numId w:val="3"/>
        </w:numPr>
        <w:spacing w:after="120"/>
      </w:pPr>
      <w:r>
        <w:t xml:space="preserve">Payment </w:t>
      </w:r>
      <w:r w:rsidRPr="009309CA">
        <w:rPr>
          <w:color w:val="000000" w:themeColor="text1"/>
        </w:rPr>
        <w:t xml:space="preserve">for </w:t>
      </w:r>
      <w:r w:rsidR="00083BA4" w:rsidRPr="009309CA">
        <w:rPr>
          <w:color w:val="000000" w:themeColor="text1"/>
        </w:rPr>
        <w:t xml:space="preserve">club </w:t>
      </w:r>
      <w:r w:rsidRPr="009309CA">
        <w:rPr>
          <w:color w:val="000000" w:themeColor="text1"/>
        </w:rPr>
        <w:t>entries</w:t>
      </w:r>
      <w:r w:rsidR="00083BA4" w:rsidRPr="009309CA">
        <w:rPr>
          <w:color w:val="000000" w:themeColor="text1"/>
        </w:rPr>
        <w:t xml:space="preserve"> including </w:t>
      </w:r>
      <w:r w:rsidR="003572A3" w:rsidRPr="009309CA">
        <w:rPr>
          <w:color w:val="000000" w:themeColor="text1"/>
        </w:rPr>
        <w:t>coach</w:t>
      </w:r>
      <w:r w:rsidRPr="009309CA">
        <w:rPr>
          <w:color w:val="000000" w:themeColor="text1"/>
        </w:rPr>
        <w:t xml:space="preserve"> passes should </w:t>
      </w:r>
      <w:r w:rsidR="00083BA4">
        <w:t xml:space="preserve">made with </w:t>
      </w:r>
      <w:r>
        <w:t xml:space="preserve">a single cheque </w:t>
      </w:r>
      <w:r w:rsidR="00083BA4">
        <w:t>(</w:t>
      </w:r>
      <w:r>
        <w:t>payable to “Haslemere Swimming Club”</w:t>
      </w:r>
      <w:r w:rsidR="00083BA4">
        <w:t>)</w:t>
      </w:r>
      <w:r w:rsidR="000A130D">
        <w:t xml:space="preserve"> or BACS </w:t>
      </w:r>
      <w:r>
        <w:t>payment</w:t>
      </w:r>
      <w:r w:rsidR="000A130D">
        <w:t xml:space="preserve"> </w:t>
      </w:r>
      <w:r w:rsidR="003572A3">
        <w:t>using reference ‘</w:t>
      </w:r>
      <w:r w:rsidR="00855E1D">
        <w:t>MM26</w:t>
      </w:r>
      <w:r w:rsidR="003572A3">
        <w:t xml:space="preserve"> – your </w:t>
      </w:r>
      <w:proofErr w:type="gramStart"/>
      <w:r w:rsidR="003572A3">
        <w:t>club</w:t>
      </w:r>
      <w:proofErr w:type="gramEnd"/>
      <w:r w:rsidR="003572A3">
        <w:t xml:space="preserve"> name’ </w:t>
      </w:r>
      <w:r>
        <w:t>to</w:t>
      </w:r>
      <w:r w:rsidR="000A130D">
        <w:t>:</w:t>
      </w:r>
    </w:p>
    <w:p w14:paraId="32DD6291" w14:textId="77777777" w:rsidR="000A130D" w:rsidRDefault="0041767F" w:rsidP="00792CF8">
      <w:pPr>
        <w:pStyle w:val="NoSpacing"/>
        <w:ind w:left="360"/>
      </w:pPr>
      <w:r>
        <w:t>Haslemere Swimming Club</w:t>
      </w:r>
    </w:p>
    <w:p w14:paraId="52D67F5C" w14:textId="77777777" w:rsidR="000A130D" w:rsidRDefault="000A130D" w:rsidP="00792CF8">
      <w:pPr>
        <w:pStyle w:val="NoSpacing"/>
        <w:ind w:left="360"/>
      </w:pPr>
      <w:r>
        <w:t>Account 71082620</w:t>
      </w:r>
    </w:p>
    <w:p w14:paraId="3F710AED" w14:textId="2B115429" w:rsidR="000A130D" w:rsidRDefault="0041767F" w:rsidP="00792CF8">
      <w:pPr>
        <w:pStyle w:val="NoSpacing"/>
        <w:ind w:left="360"/>
      </w:pPr>
      <w:r>
        <w:t>Sort Code 40-23-15</w:t>
      </w:r>
    </w:p>
    <w:p w14:paraId="6A322FFA" w14:textId="126C25FF" w:rsidR="00175B57" w:rsidRPr="002B4238" w:rsidRDefault="000A130D" w:rsidP="003572A3">
      <w:pPr>
        <w:pStyle w:val="NoSpacing"/>
      </w:pPr>
      <w:r>
        <w:t xml:space="preserve">       </w:t>
      </w:r>
    </w:p>
    <w:p w14:paraId="78DF5509" w14:textId="77777777" w:rsidR="003572A3" w:rsidRPr="009309CA" w:rsidRDefault="003572A3" w:rsidP="00800B87">
      <w:pPr>
        <w:pStyle w:val="NoSpacing"/>
        <w:rPr>
          <w:b/>
          <w:bCs/>
          <w:color w:val="215E99" w:themeColor="text2" w:themeTint="BF"/>
          <w:sz w:val="28"/>
          <w:szCs w:val="28"/>
        </w:rPr>
      </w:pPr>
      <w:r w:rsidRPr="009309CA">
        <w:rPr>
          <w:b/>
          <w:bCs/>
          <w:color w:val="215E99" w:themeColor="text2" w:themeTint="BF"/>
          <w:sz w:val="28"/>
          <w:szCs w:val="28"/>
        </w:rPr>
        <w:t>REFUNDS</w:t>
      </w:r>
    </w:p>
    <w:p w14:paraId="34E74B23" w14:textId="7BDC2B5E" w:rsidR="00800B87" w:rsidRDefault="003572A3" w:rsidP="00175B57">
      <w:pPr>
        <w:pStyle w:val="NoSpacing"/>
        <w:numPr>
          <w:ilvl w:val="0"/>
          <w:numId w:val="3"/>
        </w:numPr>
      </w:pPr>
      <w:r>
        <w:t xml:space="preserve">Entry </w:t>
      </w:r>
      <w:r w:rsidR="00175B57">
        <w:t xml:space="preserve">fees will only be refunded after the </w:t>
      </w:r>
      <w:r>
        <w:t xml:space="preserve">closing date and up to the day before the </w:t>
      </w:r>
      <w:r w:rsidR="00175B57">
        <w:t xml:space="preserve">meet on </w:t>
      </w:r>
      <w:r>
        <w:t>receipt of proof of injury/medical condition through a doctor’s certificate (or equivalent)</w:t>
      </w:r>
    </w:p>
    <w:p w14:paraId="1CAF774C" w14:textId="77777777" w:rsidR="0043694C" w:rsidRDefault="0043694C" w:rsidP="00175B57">
      <w:pPr>
        <w:pStyle w:val="NoSpacing"/>
      </w:pPr>
    </w:p>
    <w:p w14:paraId="684568C9" w14:textId="5B7051A3" w:rsidR="0011135A" w:rsidRPr="009309CA" w:rsidRDefault="0011135A" w:rsidP="0011135A">
      <w:pPr>
        <w:pStyle w:val="NoSpacing"/>
        <w:rPr>
          <w:color w:val="215E99" w:themeColor="text2" w:themeTint="BF"/>
        </w:rPr>
      </w:pPr>
      <w:r w:rsidRPr="009309CA">
        <w:rPr>
          <w:b/>
          <w:bCs/>
          <w:color w:val="215E99" w:themeColor="text2" w:themeTint="BF"/>
          <w:sz w:val="28"/>
          <w:szCs w:val="28"/>
        </w:rPr>
        <w:t>RESULTS &amp; AWAR</w:t>
      </w:r>
      <w:r w:rsidR="00B21B72" w:rsidRPr="009309CA">
        <w:rPr>
          <w:b/>
          <w:bCs/>
          <w:color w:val="215E99" w:themeColor="text2" w:themeTint="BF"/>
          <w:sz w:val="28"/>
          <w:szCs w:val="28"/>
        </w:rPr>
        <w:t>D</w:t>
      </w:r>
      <w:r w:rsidRPr="009309CA">
        <w:rPr>
          <w:b/>
          <w:bCs/>
          <w:color w:val="215E99" w:themeColor="text2" w:themeTint="BF"/>
          <w:sz w:val="28"/>
          <w:szCs w:val="28"/>
        </w:rPr>
        <w:t>S</w:t>
      </w:r>
    </w:p>
    <w:p w14:paraId="7BF348E2" w14:textId="0BFCF86F" w:rsidR="00EE2AF5" w:rsidRDefault="00BF3D0D" w:rsidP="00DD0246">
      <w:pPr>
        <w:pStyle w:val="NoSpacing"/>
        <w:numPr>
          <w:ilvl w:val="0"/>
          <w:numId w:val="3"/>
        </w:numPr>
        <w:spacing w:after="120"/>
        <w:ind w:left="357" w:hanging="357"/>
      </w:pPr>
      <w:r w:rsidRPr="00083BA4">
        <w:t xml:space="preserve">Medals will be presented to the first 3 in each age group in each event. </w:t>
      </w:r>
    </w:p>
    <w:p w14:paraId="045BE0D2" w14:textId="7186BAE9" w:rsidR="00EE2AF5" w:rsidRDefault="00EE2AF5" w:rsidP="00DD0246">
      <w:pPr>
        <w:pStyle w:val="NoSpacing"/>
        <w:numPr>
          <w:ilvl w:val="0"/>
          <w:numId w:val="3"/>
        </w:numPr>
        <w:spacing w:after="120"/>
        <w:ind w:left="357" w:hanging="357"/>
      </w:pPr>
      <w:r>
        <w:t>Hot Heats will be run throughout the meet</w:t>
      </w:r>
    </w:p>
    <w:p w14:paraId="5EE3341B" w14:textId="2B4A471B" w:rsidR="00BF3D0D" w:rsidRDefault="00BF3D0D" w:rsidP="00175B57">
      <w:pPr>
        <w:pStyle w:val="NoSpacing"/>
        <w:numPr>
          <w:ilvl w:val="0"/>
          <w:numId w:val="3"/>
        </w:numPr>
      </w:pPr>
      <w:r>
        <w:t xml:space="preserve">Results will be available </w:t>
      </w:r>
      <w:r w:rsidR="00F73AF7">
        <w:t xml:space="preserve">on </w:t>
      </w:r>
      <w:r>
        <w:t>Meet Mobile during the meet</w:t>
      </w:r>
      <w:r w:rsidR="003B5E5B">
        <w:t xml:space="preserve"> then </w:t>
      </w:r>
      <w:r>
        <w:t xml:space="preserve">emailed to clubs after the competition and </w:t>
      </w:r>
      <w:r w:rsidR="00F73AF7">
        <w:t xml:space="preserve">sent to </w:t>
      </w:r>
      <w:r>
        <w:t xml:space="preserve">Aquatics GB for entry into the national rankings database. </w:t>
      </w:r>
    </w:p>
    <w:p w14:paraId="07E0155B" w14:textId="77777777" w:rsidR="00D0371A" w:rsidRDefault="00D0371A" w:rsidP="00175B57">
      <w:pPr>
        <w:pStyle w:val="NoSpacing"/>
      </w:pPr>
    </w:p>
    <w:p w14:paraId="37ABB0A9" w14:textId="58ED0DF1" w:rsidR="00BF3D0D" w:rsidRPr="00122557" w:rsidRDefault="00BF3D0D" w:rsidP="00800B87">
      <w:pPr>
        <w:pStyle w:val="NoSpacing"/>
        <w:rPr>
          <w:b/>
          <w:bCs/>
          <w:color w:val="215E99" w:themeColor="text2" w:themeTint="BF"/>
          <w:sz w:val="28"/>
          <w:szCs w:val="28"/>
        </w:rPr>
      </w:pPr>
      <w:r w:rsidRPr="00122557">
        <w:rPr>
          <w:b/>
          <w:bCs/>
          <w:color w:val="215E99" w:themeColor="text2" w:themeTint="BF"/>
          <w:sz w:val="28"/>
          <w:szCs w:val="28"/>
        </w:rPr>
        <w:lastRenderedPageBreak/>
        <w:t>OFFICIALS</w:t>
      </w:r>
    </w:p>
    <w:p w14:paraId="4DAF89A7" w14:textId="77777777" w:rsidR="00486802" w:rsidRDefault="005A5E06" w:rsidP="005A5E06">
      <w:pPr>
        <w:pStyle w:val="NoSpacing"/>
        <w:numPr>
          <w:ilvl w:val="0"/>
          <w:numId w:val="5"/>
        </w:numPr>
      </w:pPr>
      <w:r w:rsidRPr="00122557">
        <w:t xml:space="preserve">All clubs submitting entries are requested to assist in the running of the meet by supplying details of </w:t>
      </w:r>
      <w:r w:rsidRPr="00122557">
        <w:rPr>
          <w:b/>
          <w:bCs/>
        </w:rPr>
        <w:t>at least one</w:t>
      </w:r>
      <w:r w:rsidRPr="00122557">
        <w:t xml:space="preserve"> Licensed official who is willing to assist. Please </w:t>
      </w:r>
      <w:r w:rsidR="004D3CDE">
        <w:t xml:space="preserve">sign up using the attached link </w:t>
      </w:r>
    </w:p>
    <w:p w14:paraId="77941C66" w14:textId="543D0316" w:rsidR="005A5E06" w:rsidRPr="00E12E29" w:rsidRDefault="00486802" w:rsidP="00486802">
      <w:pPr>
        <w:pStyle w:val="NoSpacing"/>
        <w:ind w:left="360"/>
        <w:rPr>
          <w:sz w:val="28"/>
          <w:szCs w:val="28"/>
        </w:rPr>
      </w:pPr>
      <w:r w:rsidRPr="00486802">
        <w:rPr>
          <w:color w:val="0070C0"/>
          <w:u w:val="single"/>
        </w:rPr>
        <w:t>swim-meet.com/</w:t>
      </w:r>
      <w:proofErr w:type="spellStart"/>
      <w:r w:rsidRPr="00486802">
        <w:rPr>
          <w:color w:val="0070C0"/>
          <w:u w:val="single"/>
        </w:rPr>
        <w:t>OfficialsSignup</w:t>
      </w:r>
      <w:proofErr w:type="spellEnd"/>
      <w:r w:rsidRPr="00486802">
        <w:rPr>
          <w:color w:val="0070C0"/>
          <w:u w:val="single"/>
        </w:rPr>
        <w:t>/Farnham/?h=818</w:t>
      </w:r>
      <w:r>
        <w:t xml:space="preserve"> or </w:t>
      </w:r>
      <w:r w:rsidR="005A5E06" w:rsidRPr="00122557">
        <w:t>email our Officials Co</w:t>
      </w:r>
      <w:r w:rsidR="00A8708C" w:rsidRPr="00122557">
        <w:t>-</w:t>
      </w:r>
      <w:r w:rsidR="005A5E06" w:rsidRPr="00122557">
        <w:t xml:space="preserve">ordinator </w:t>
      </w:r>
      <w:r w:rsidR="00905C4F" w:rsidRPr="00122557">
        <w:t xml:space="preserve">- </w:t>
      </w:r>
      <w:r w:rsidR="00A8708C" w:rsidRPr="00122557">
        <w:t>Kristie Jarrett at fscofficials@hotmail.com</w:t>
      </w:r>
    </w:p>
    <w:p w14:paraId="308DF71C" w14:textId="77777777" w:rsidR="00A63608" w:rsidRPr="00E12E29" w:rsidRDefault="00A63608" w:rsidP="00A63608">
      <w:pPr>
        <w:pStyle w:val="NoSpacing"/>
        <w:ind w:left="720"/>
        <w:rPr>
          <w:color w:val="0070C0"/>
          <w:sz w:val="28"/>
          <w:szCs w:val="28"/>
        </w:rPr>
      </w:pPr>
    </w:p>
    <w:p w14:paraId="52B8FD5D" w14:textId="7AEE6CAC" w:rsidR="002B4238" w:rsidRPr="009309CA" w:rsidRDefault="002B4238" w:rsidP="002B4238">
      <w:pPr>
        <w:pStyle w:val="NoSpacing"/>
        <w:rPr>
          <w:b/>
          <w:bCs/>
          <w:color w:val="215E99" w:themeColor="text2" w:themeTint="BF"/>
          <w:sz w:val="28"/>
          <w:szCs w:val="28"/>
        </w:rPr>
      </w:pPr>
      <w:r w:rsidRPr="009309CA">
        <w:rPr>
          <w:b/>
          <w:bCs/>
          <w:color w:val="215E99" w:themeColor="text2" w:themeTint="BF"/>
          <w:sz w:val="28"/>
          <w:szCs w:val="28"/>
        </w:rPr>
        <w:t>SPECTATORS &amp; PARKING</w:t>
      </w:r>
    </w:p>
    <w:p w14:paraId="39F0B0F1" w14:textId="65A9FBFF" w:rsidR="002B4238" w:rsidRPr="00A8708C" w:rsidRDefault="002B4238" w:rsidP="00CD1004">
      <w:pPr>
        <w:pStyle w:val="NoSpacing"/>
        <w:numPr>
          <w:ilvl w:val="0"/>
          <w:numId w:val="5"/>
        </w:numPr>
        <w:ind w:hanging="357"/>
        <w:rPr>
          <w:b/>
          <w:bCs/>
          <w:sz w:val="28"/>
          <w:szCs w:val="28"/>
        </w:rPr>
      </w:pPr>
      <w:r>
        <w:t xml:space="preserve">Spectators are welcome! Tickets will be </w:t>
      </w:r>
      <w:r w:rsidRPr="002B4238">
        <w:t xml:space="preserve">sold through </w:t>
      </w:r>
      <w:proofErr w:type="spellStart"/>
      <w:r w:rsidRPr="002B4238">
        <w:t>OrderWhizz</w:t>
      </w:r>
      <w:proofErr w:type="spellEnd"/>
      <w:r w:rsidRPr="002B4238">
        <w:t xml:space="preserve"> in advance of the </w:t>
      </w:r>
      <w:r>
        <w:t xml:space="preserve">meet (link </w:t>
      </w:r>
      <w:r w:rsidRPr="002B4238">
        <w:t xml:space="preserve">to </w:t>
      </w:r>
      <w:r w:rsidRPr="00A8708C">
        <w:t>be sent with accepted entries)</w:t>
      </w:r>
    </w:p>
    <w:p w14:paraId="69FC62CE" w14:textId="775A4EC9" w:rsidR="002B4238" w:rsidRPr="00A8708C" w:rsidRDefault="002B4238" w:rsidP="00CD1004">
      <w:pPr>
        <w:pStyle w:val="NoSpacing"/>
        <w:numPr>
          <w:ilvl w:val="1"/>
          <w:numId w:val="5"/>
        </w:numPr>
        <w:ind w:hanging="357"/>
        <w:rPr>
          <w:b/>
          <w:bCs/>
          <w:sz w:val="28"/>
          <w:szCs w:val="28"/>
        </w:rPr>
      </w:pPr>
      <w:r w:rsidRPr="00A8708C">
        <w:t>1 session   £</w:t>
      </w:r>
      <w:r w:rsidR="00855E1D" w:rsidRPr="00A8708C">
        <w:t>5</w:t>
      </w:r>
    </w:p>
    <w:p w14:paraId="78CFA03B" w14:textId="6E6C9AE8" w:rsidR="002B4238" w:rsidRPr="00A8708C" w:rsidRDefault="002B4238" w:rsidP="00CD1004">
      <w:pPr>
        <w:pStyle w:val="NoSpacing"/>
        <w:numPr>
          <w:ilvl w:val="1"/>
          <w:numId w:val="5"/>
        </w:numPr>
        <w:spacing w:after="120"/>
        <w:ind w:hanging="357"/>
        <w:rPr>
          <w:b/>
          <w:bCs/>
          <w:sz w:val="28"/>
          <w:szCs w:val="28"/>
        </w:rPr>
      </w:pPr>
      <w:r w:rsidRPr="00A8708C">
        <w:t>3 sessions £</w:t>
      </w:r>
      <w:r w:rsidR="00855E1D" w:rsidRPr="00A8708C">
        <w:t>12</w:t>
      </w:r>
    </w:p>
    <w:p w14:paraId="2D7E759D" w14:textId="080BC912" w:rsidR="002B4238" w:rsidRPr="00CD1004" w:rsidRDefault="00CD1004" w:rsidP="00CD1004">
      <w:pPr>
        <w:pStyle w:val="NoSpacing"/>
        <w:numPr>
          <w:ilvl w:val="0"/>
          <w:numId w:val="5"/>
        </w:numPr>
        <w:spacing w:after="120"/>
        <w:ind w:hanging="357"/>
        <w:rPr>
          <w:color w:val="0070C0"/>
        </w:rPr>
      </w:pPr>
      <w:r>
        <w:rPr>
          <w:color w:val="0070C0"/>
        </w:rPr>
        <w:t xml:space="preserve">Parking is FREE and there is a </w:t>
      </w:r>
      <w:r w:rsidRPr="00CD1004">
        <w:rPr>
          <w:color w:val="0070C0"/>
        </w:rPr>
        <w:t>Café on site</w:t>
      </w:r>
    </w:p>
    <w:p w14:paraId="6A754411" w14:textId="77777777" w:rsidR="002B4238" w:rsidRDefault="002B4238" w:rsidP="00800B87">
      <w:pPr>
        <w:pStyle w:val="NoSpacing"/>
        <w:rPr>
          <w:b/>
          <w:bCs/>
          <w:color w:val="0070C0"/>
          <w:sz w:val="28"/>
          <w:szCs w:val="28"/>
        </w:rPr>
      </w:pPr>
    </w:p>
    <w:p w14:paraId="0CD4BCB5" w14:textId="41DA3021" w:rsidR="00A63608" w:rsidRPr="009309CA" w:rsidRDefault="003B5E5B" w:rsidP="00800B87">
      <w:pPr>
        <w:pStyle w:val="NoSpacing"/>
        <w:rPr>
          <w:color w:val="215E99" w:themeColor="text2" w:themeTint="BF"/>
        </w:rPr>
      </w:pPr>
      <w:r w:rsidRPr="009309CA">
        <w:rPr>
          <w:b/>
          <w:bCs/>
          <w:color w:val="215E99" w:themeColor="text2" w:themeTint="BF"/>
          <w:sz w:val="28"/>
          <w:szCs w:val="28"/>
        </w:rPr>
        <w:t>PHOTOGRAPHY &amp; FILMING</w:t>
      </w:r>
    </w:p>
    <w:p w14:paraId="2C4C0F19" w14:textId="65BBC5C9" w:rsidR="003B5E5B" w:rsidRDefault="003B5E5B" w:rsidP="003B5E5B">
      <w:pPr>
        <w:pStyle w:val="NoSpacing"/>
        <w:numPr>
          <w:ilvl w:val="0"/>
          <w:numId w:val="5"/>
        </w:numPr>
        <w:spacing w:after="120"/>
      </w:pPr>
      <w:r>
        <w:t xml:space="preserve">Photography &amp; filming should only be carried out with reference to the Swim England </w:t>
      </w:r>
      <w:proofErr w:type="spellStart"/>
      <w:r>
        <w:t>Wavepower</w:t>
      </w:r>
      <w:proofErr w:type="spellEnd"/>
      <w:r>
        <w:t xml:space="preserve"> document available on the </w:t>
      </w:r>
      <w:r w:rsidRPr="003B5E5B">
        <w:t>Swim England website</w:t>
      </w:r>
      <w:r w:rsidR="007A4713">
        <w:t xml:space="preserve"> (</w:t>
      </w:r>
      <w:hyperlink r:id="rId12" w:history="1">
        <w:r w:rsidR="007A4713" w:rsidRPr="00086CD4">
          <w:rPr>
            <w:rStyle w:val="Hyperlink"/>
          </w:rPr>
          <w:t>www.swimming.org/swimengland/wavepower-child-safeguarding-for-clubs</w:t>
        </w:r>
      </w:hyperlink>
      <w:r w:rsidR="007A4713">
        <w:t>) and any concerns raised with the Promoter.</w:t>
      </w:r>
    </w:p>
    <w:p w14:paraId="29757BA9" w14:textId="2A0CA453" w:rsidR="003B5E5B" w:rsidRDefault="007A4713" w:rsidP="003B5E5B">
      <w:pPr>
        <w:pStyle w:val="NoSpacing"/>
        <w:numPr>
          <w:ilvl w:val="0"/>
          <w:numId w:val="5"/>
        </w:numPr>
        <w:spacing w:after="120"/>
      </w:pPr>
      <w:r>
        <w:t>P</w:t>
      </w:r>
      <w:r w:rsidR="00800B87">
        <w:t xml:space="preserve">arents or carers of swimmers under the age of 18 who wish to take photographic or video images are requested to focus on their own child to avoid including other children in those images. </w:t>
      </w:r>
    </w:p>
    <w:p w14:paraId="4989A945" w14:textId="77777777" w:rsidR="007A4713" w:rsidRDefault="007A4713" w:rsidP="003B5E5B">
      <w:pPr>
        <w:pStyle w:val="NoSpacing"/>
        <w:numPr>
          <w:ilvl w:val="0"/>
          <w:numId w:val="5"/>
        </w:numPr>
        <w:spacing w:after="120"/>
      </w:pPr>
      <w:r>
        <w:t xml:space="preserve">Strictly </w:t>
      </w:r>
      <w:r w:rsidR="00800B87">
        <w:t>no use of any mobile device in the changing areas at any time, except in an emergency or for medical purposes</w:t>
      </w:r>
      <w:r>
        <w:t>.</w:t>
      </w:r>
    </w:p>
    <w:p w14:paraId="362D5328" w14:textId="77777777" w:rsidR="007A4713" w:rsidRDefault="007A4713" w:rsidP="007A4713">
      <w:pPr>
        <w:pStyle w:val="NoSpacing"/>
        <w:rPr>
          <w:b/>
          <w:bCs/>
          <w:color w:val="0070C0"/>
          <w:sz w:val="28"/>
          <w:szCs w:val="28"/>
        </w:rPr>
      </w:pPr>
    </w:p>
    <w:p w14:paraId="5A21A46F" w14:textId="11E9173E" w:rsidR="007A4713" w:rsidRPr="009309CA" w:rsidRDefault="007A4713" w:rsidP="007A4713">
      <w:pPr>
        <w:pStyle w:val="NoSpacing"/>
        <w:rPr>
          <w:color w:val="215E99" w:themeColor="text2" w:themeTint="BF"/>
        </w:rPr>
      </w:pPr>
      <w:r w:rsidRPr="009309CA">
        <w:rPr>
          <w:b/>
          <w:bCs/>
          <w:color w:val="215E99" w:themeColor="text2" w:themeTint="BF"/>
          <w:sz w:val="28"/>
          <w:szCs w:val="28"/>
        </w:rPr>
        <w:t>DATA PROTECTION</w:t>
      </w:r>
    </w:p>
    <w:p w14:paraId="2C0FD9E4" w14:textId="6F9FA248" w:rsidR="003B5E5B" w:rsidRDefault="003B5E5B" w:rsidP="003B5E5B">
      <w:pPr>
        <w:pStyle w:val="NoSpacing"/>
        <w:numPr>
          <w:ilvl w:val="0"/>
          <w:numId w:val="5"/>
        </w:numPr>
      </w:pPr>
      <w:r>
        <w:t xml:space="preserve">The Data Protection Act 2018 requires us to provide you with certain information and to obtain your consent before processing data about you. Processing </w:t>
      </w:r>
      <w:proofErr w:type="gramStart"/>
      <w:r>
        <w:t>includes:</w:t>
      </w:r>
      <w:proofErr w:type="gramEnd"/>
      <w:r>
        <w:t xml:space="preserve"> </w:t>
      </w:r>
      <w:proofErr w:type="gramStart"/>
      <w:r>
        <w:t>obtaining,  recording</w:t>
      </w:r>
      <w:proofErr w:type="gramEnd"/>
      <w:r>
        <w:t xml:space="preserve">, holding, disclosing, destruction or retaining information. We require certain personal data for the purposes of making entries to the competition, managing the meet and the submission of results to Rankings. The information provided by you will be processed in accordance with the Data Protection Act 2018. Consent to process such personal data is deemed to have been given by the submission of the entry. Where the personal data of competitors, officials and coaches/team managers has been passed to us by a third party such as a club rather than by the individuals themselves, we rely on the third party to ensure that consent has been obtained. </w:t>
      </w:r>
    </w:p>
    <w:p w14:paraId="64F52817" w14:textId="77777777" w:rsidR="003B5E5B" w:rsidRDefault="003B5E5B" w:rsidP="003572A3">
      <w:pPr>
        <w:pStyle w:val="NoSpacing"/>
        <w:spacing w:after="120"/>
        <w:ind w:left="360"/>
      </w:pPr>
    </w:p>
    <w:p w14:paraId="23551C30" w14:textId="380E1774" w:rsidR="00273CC5" w:rsidRPr="009309CA" w:rsidRDefault="003572A3" w:rsidP="003572A3">
      <w:pPr>
        <w:pStyle w:val="NoSpacing"/>
        <w:rPr>
          <w:color w:val="215E99" w:themeColor="text2" w:themeTint="BF"/>
        </w:rPr>
      </w:pPr>
      <w:r w:rsidRPr="009309CA">
        <w:rPr>
          <w:b/>
          <w:bCs/>
          <w:color w:val="215E99" w:themeColor="text2" w:themeTint="BF"/>
          <w:sz w:val="28"/>
          <w:szCs w:val="28"/>
        </w:rPr>
        <w:t>GENERAL INFORMATION &amp; COMPETITION RULES</w:t>
      </w:r>
    </w:p>
    <w:p w14:paraId="75CFC49D" w14:textId="77777777" w:rsidR="009309CA" w:rsidRDefault="009309CA" w:rsidP="009309CA">
      <w:pPr>
        <w:pStyle w:val="NoSpacing"/>
        <w:numPr>
          <w:ilvl w:val="0"/>
          <w:numId w:val="5"/>
        </w:numPr>
        <w:spacing w:after="120"/>
      </w:pPr>
      <w:r w:rsidRPr="00083BA4">
        <w:t xml:space="preserve">Heats will be swum as mixed age with swimmers seeded by entry times. </w:t>
      </w:r>
    </w:p>
    <w:p w14:paraId="3EB6BB17" w14:textId="77777777" w:rsidR="009309CA" w:rsidRDefault="009309CA" w:rsidP="009309CA">
      <w:pPr>
        <w:pStyle w:val="NoSpacing"/>
        <w:numPr>
          <w:ilvl w:val="0"/>
          <w:numId w:val="5"/>
        </w:numPr>
        <w:spacing w:after="120"/>
      </w:pPr>
      <w:r w:rsidRPr="00083BA4">
        <w:t>Over the top starts may be used at the referee’s discretion.</w:t>
      </w:r>
    </w:p>
    <w:p w14:paraId="2FE94CD9" w14:textId="77777777" w:rsidR="003572A3" w:rsidRDefault="00800B87" w:rsidP="00175B57">
      <w:pPr>
        <w:pStyle w:val="NoSpacing"/>
        <w:numPr>
          <w:ilvl w:val="0"/>
          <w:numId w:val="5"/>
        </w:numPr>
        <w:spacing w:after="120"/>
        <w:ind w:left="357" w:hanging="357"/>
      </w:pPr>
      <w:r>
        <w:t xml:space="preserve">All participants must observe the safety precautions in operation at Haslemere Leisure centre. Neither the Promoter nor Haslemere Swimming Club will be responsible for any loss or damage occurring during the meet. </w:t>
      </w:r>
    </w:p>
    <w:p w14:paraId="0666C8F7" w14:textId="4A54BD27" w:rsidR="00800B87" w:rsidRDefault="00800B87" w:rsidP="00175B57">
      <w:pPr>
        <w:pStyle w:val="NoSpacing"/>
        <w:numPr>
          <w:ilvl w:val="0"/>
          <w:numId w:val="5"/>
        </w:numPr>
        <w:spacing w:after="120"/>
        <w:ind w:left="357" w:hanging="357"/>
      </w:pPr>
      <w:r>
        <w:t xml:space="preserve">The Junior Pool will be closed throughout the gala and must not be used. </w:t>
      </w:r>
    </w:p>
    <w:p w14:paraId="3847C72A" w14:textId="0B6FF5D8" w:rsidR="00175B57" w:rsidRDefault="00175B57" w:rsidP="002B4238">
      <w:pPr>
        <w:pStyle w:val="NoSpacing"/>
        <w:numPr>
          <w:ilvl w:val="0"/>
          <w:numId w:val="5"/>
        </w:numPr>
        <w:spacing w:after="120"/>
      </w:pPr>
      <w:r>
        <w:t>Any matter not covered by these conditions will be determined by the Promoter and Referee, subject to Swim England Laws, Regulations and Technical Rules of Racing.</w:t>
      </w:r>
    </w:p>
    <w:p w14:paraId="2241FCF9" w14:textId="77777777" w:rsidR="009309CA" w:rsidRDefault="009309CA" w:rsidP="009309CA">
      <w:pPr>
        <w:pStyle w:val="NoSpacing"/>
        <w:ind w:left="360"/>
        <w:rPr>
          <w:b/>
          <w:bCs/>
          <w:color w:val="215E99" w:themeColor="text2" w:themeTint="BF"/>
          <w:sz w:val="28"/>
          <w:szCs w:val="28"/>
        </w:rPr>
      </w:pPr>
    </w:p>
    <w:p w14:paraId="0A1B9054" w14:textId="77777777" w:rsidR="009309CA" w:rsidRDefault="009309CA" w:rsidP="009309CA">
      <w:pPr>
        <w:pStyle w:val="NoSpacing"/>
        <w:ind w:left="360"/>
        <w:rPr>
          <w:b/>
          <w:bCs/>
          <w:color w:val="215E99" w:themeColor="text2" w:themeTint="BF"/>
          <w:sz w:val="28"/>
          <w:szCs w:val="28"/>
        </w:rPr>
      </w:pPr>
    </w:p>
    <w:sectPr w:rsidR="009309CA" w:rsidSect="00657E2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4067" w14:textId="77777777" w:rsidR="00673FDE" w:rsidRDefault="00673FDE" w:rsidP="00DF2955">
      <w:r>
        <w:separator/>
      </w:r>
    </w:p>
  </w:endnote>
  <w:endnote w:type="continuationSeparator" w:id="0">
    <w:p w14:paraId="51ABB3B8" w14:textId="77777777" w:rsidR="00673FDE" w:rsidRDefault="00673FDE" w:rsidP="00DF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5D85" w14:textId="77777777" w:rsidR="00673FDE" w:rsidRDefault="00673FDE" w:rsidP="00DF2955">
      <w:r>
        <w:separator/>
      </w:r>
    </w:p>
  </w:footnote>
  <w:footnote w:type="continuationSeparator" w:id="0">
    <w:p w14:paraId="31C7496B" w14:textId="77777777" w:rsidR="00673FDE" w:rsidRDefault="00673FDE" w:rsidP="00DF2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2C7"/>
    <w:multiLevelType w:val="hybridMultilevel"/>
    <w:tmpl w:val="FF82E13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041A6D"/>
    <w:multiLevelType w:val="hybridMultilevel"/>
    <w:tmpl w:val="FF22641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1CC4FDE"/>
    <w:multiLevelType w:val="hybridMultilevel"/>
    <w:tmpl w:val="A1CA5AD0"/>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339" w:hanging="360"/>
      </w:pPr>
      <w:rPr>
        <w:rFonts w:ascii="Courier New" w:hAnsi="Courier New" w:cs="Courier New" w:hint="default"/>
      </w:rPr>
    </w:lvl>
    <w:lvl w:ilvl="2" w:tplc="08090005" w:tentative="1">
      <w:start w:val="1"/>
      <w:numFmt w:val="bullet"/>
      <w:lvlText w:val=""/>
      <w:lvlJc w:val="left"/>
      <w:pPr>
        <w:ind w:left="381" w:hanging="360"/>
      </w:pPr>
      <w:rPr>
        <w:rFonts w:ascii="Wingdings" w:hAnsi="Wingdings" w:hint="default"/>
      </w:rPr>
    </w:lvl>
    <w:lvl w:ilvl="3" w:tplc="08090001" w:tentative="1">
      <w:start w:val="1"/>
      <w:numFmt w:val="bullet"/>
      <w:lvlText w:val=""/>
      <w:lvlJc w:val="left"/>
      <w:pPr>
        <w:ind w:left="1101" w:hanging="360"/>
      </w:pPr>
      <w:rPr>
        <w:rFonts w:ascii="Symbol" w:hAnsi="Symbol" w:hint="default"/>
      </w:rPr>
    </w:lvl>
    <w:lvl w:ilvl="4" w:tplc="08090003" w:tentative="1">
      <w:start w:val="1"/>
      <w:numFmt w:val="bullet"/>
      <w:lvlText w:val="o"/>
      <w:lvlJc w:val="left"/>
      <w:pPr>
        <w:ind w:left="1821" w:hanging="360"/>
      </w:pPr>
      <w:rPr>
        <w:rFonts w:ascii="Courier New" w:hAnsi="Courier New" w:cs="Courier New" w:hint="default"/>
      </w:rPr>
    </w:lvl>
    <w:lvl w:ilvl="5" w:tplc="08090005" w:tentative="1">
      <w:start w:val="1"/>
      <w:numFmt w:val="bullet"/>
      <w:lvlText w:val=""/>
      <w:lvlJc w:val="left"/>
      <w:pPr>
        <w:ind w:left="2541" w:hanging="360"/>
      </w:pPr>
      <w:rPr>
        <w:rFonts w:ascii="Wingdings" w:hAnsi="Wingdings" w:hint="default"/>
      </w:rPr>
    </w:lvl>
    <w:lvl w:ilvl="6" w:tplc="08090001" w:tentative="1">
      <w:start w:val="1"/>
      <w:numFmt w:val="bullet"/>
      <w:lvlText w:val=""/>
      <w:lvlJc w:val="left"/>
      <w:pPr>
        <w:ind w:left="3261" w:hanging="360"/>
      </w:pPr>
      <w:rPr>
        <w:rFonts w:ascii="Symbol" w:hAnsi="Symbol" w:hint="default"/>
      </w:rPr>
    </w:lvl>
    <w:lvl w:ilvl="7" w:tplc="08090003" w:tentative="1">
      <w:start w:val="1"/>
      <w:numFmt w:val="bullet"/>
      <w:lvlText w:val="o"/>
      <w:lvlJc w:val="left"/>
      <w:pPr>
        <w:ind w:left="3981" w:hanging="360"/>
      </w:pPr>
      <w:rPr>
        <w:rFonts w:ascii="Courier New" w:hAnsi="Courier New" w:cs="Courier New" w:hint="default"/>
      </w:rPr>
    </w:lvl>
    <w:lvl w:ilvl="8" w:tplc="08090005" w:tentative="1">
      <w:start w:val="1"/>
      <w:numFmt w:val="bullet"/>
      <w:lvlText w:val=""/>
      <w:lvlJc w:val="left"/>
      <w:pPr>
        <w:ind w:left="4701" w:hanging="360"/>
      </w:pPr>
      <w:rPr>
        <w:rFonts w:ascii="Wingdings" w:hAnsi="Wingdings" w:hint="default"/>
      </w:rPr>
    </w:lvl>
  </w:abstractNum>
  <w:abstractNum w:abstractNumId="3" w15:restartNumberingAfterBreak="0">
    <w:nsid w:val="38B40CBC"/>
    <w:multiLevelType w:val="hybridMultilevel"/>
    <w:tmpl w:val="65140C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073683"/>
    <w:multiLevelType w:val="hybridMultilevel"/>
    <w:tmpl w:val="4658FC48"/>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5FE233A2"/>
    <w:multiLevelType w:val="hybridMultilevel"/>
    <w:tmpl w:val="12AE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3D524E"/>
    <w:multiLevelType w:val="hybridMultilevel"/>
    <w:tmpl w:val="85245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8064474">
    <w:abstractNumId w:val="5"/>
  </w:num>
  <w:num w:numId="2" w16cid:durableId="466777113">
    <w:abstractNumId w:val="6"/>
  </w:num>
  <w:num w:numId="3" w16cid:durableId="1260217200">
    <w:abstractNumId w:val="1"/>
  </w:num>
  <w:num w:numId="4" w16cid:durableId="799880805">
    <w:abstractNumId w:val="0"/>
  </w:num>
  <w:num w:numId="5" w16cid:durableId="2140800211">
    <w:abstractNumId w:val="3"/>
  </w:num>
  <w:num w:numId="6" w16cid:durableId="20740711">
    <w:abstractNumId w:val="2"/>
  </w:num>
  <w:num w:numId="7" w16cid:durableId="329842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87"/>
    <w:rsid w:val="00022AD9"/>
    <w:rsid w:val="000573D6"/>
    <w:rsid w:val="00083BA4"/>
    <w:rsid w:val="000A130D"/>
    <w:rsid w:val="000B0B6B"/>
    <w:rsid w:val="000E3063"/>
    <w:rsid w:val="000E59EF"/>
    <w:rsid w:val="000F1001"/>
    <w:rsid w:val="00107A38"/>
    <w:rsid w:val="0011135A"/>
    <w:rsid w:val="00116D10"/>
    <w:rsid w:val="00122557"/>
    <w:rsid w:val="0012415D"/>
    <w:rsid w:val="00174061"/>
    <w:rsid w:val="00175B57"/>
    <w:rsid w:val="001D62B3"/>
    <w:rsid w:val="001E496B"/>
    <w:rsid w:val="00233726"/>
    <w:rsid w:val="0024243F"/>
    <w:rsid w:val="00250F5B"/>
    <w:rsid w:val="0026030D"/>
    <w:rsid w:val="002662EB"/>
    <w:rsid w:val="00267794"/>
    <w:rsid w:val="00267B62"/>
    <w:rsid w:val="00273CC5"/>
    <w:rsid w:val="002778BC"/>
    <w:rsid w:val="002A2DCB"/>
    <w:rsid w:val="002B4238"/>
    <w:rsid w:val="002C77DC"/>
    <w:rsid w:val="002C7D38"/>
    <w:rsid w:val="002D2F57"/>
    <w:rsid w:val="002D6DAC"/>
    <w:rsid w:val="00312908"/>
    <w:rsid w:val="003152A6"/>
    <w:rsid w:val="00350D47"/>
    <w:rsid w:val="003572A3"/>
    <w:rsid w:val="00392733"/>
    <w:rsid w:val="003B5E5B"/>
    <w:rsid w:val="003E5197"/>
    <w:rsid w:val="003F1B55"/>
    <w:rsid w:val="004174C4"/>
    <w:rsid w:val="0041767F"/>
    <w:rsid w:val="0043694C"/>
    <w:rsid w:val="00460C46"/>
    <w:rsid w:val="00486802"/>
    <w:rsid w:val="004D3CDE"/>
    <w:rsid w:val="00532E7E"/>
    <w:rsid w:val="005A186D"/>
    <w:rsid w:val="005A5E06"/>
    <w:rsid w:val="005C23F5"/>
    <w:rsid w:val="005E6B6D"/>
    <w:rsid w:val="0060171F"/>
    <w:rsid w:val="006065BC"/>
    <w:rsid w:val="0063318A"/>
    <w:rsid w:val="006546C5"/>
    <w:rsid w:val="00657E2D"/>
    <w:rsid w:val="00673FDE"/>
    <w:rsid w:val="0067475E"/>
    <w:rsid w:val="006B002C"/>
    <w:rsid w:val="006C1323"/>
    <w:rsid w:val="006C2B52"/>
    <w:rsid w:val="006F2043"/>
    <w:rsid w:val="00715546"/>
    <w:rsid w:val="0074469F"/>
    <w:rsid w:val="00792CF8"/>
    <w:rsid w:val="007A4713"/>
    <w:rsid w:val="007B4A3B"/>
    <w:rsid w:val="00800B87"/>
    <w:rsid w:val="0081589D"/>
    <w:rsid w:val="00824D2C"/>
    <w:rsid w:val="00836A03"/>
    <w:rsid w:val="00840BCB"/>
    <w:rsid w:val="008449E1"/>
    <w:rsid w:val="00853793"/>
    <w:rsid w:val="00855E1D"/>
    <w:rsid w:val="008A2574"/>
    <w:rsid w:val="008B2780"/>
    <w:rsid w:val="00904C1B"/>
    <w:rsid w:val="00905C4F"/>
    <w:rsid w:val="009309CA"/>
    <w:rsid w:val="00943398"/>
    <w:rsid w:val="00956CC5"/>
    <w:rsid w:val="00960EEC"/>
    <w:rsid w:val="00962AE1"/>
    <w:rsid w:val="009717D0"/>
    <w:rsid w:val="00974F30"/>
    <w:rsid w:val="009807DF"/>
    <w:rsid w:val="00983F5A"/>
    <w:rsid w:val="00A15811"/>
    <w:rsid w:val="00A63608"/>
    <w:rsid w:val="00A671D3"/>
    <w:rsid w:val="00A8708C"/>
    <w:rsid w:val="00AC772F"/>
    <w:rsid w:val="00AD295B"/>
    <w:rsid w:val="00B01711"/>
    <w:rsid w:val="00B1042F"/>
    <w:rsid w:val="00B21B72"/>
    <w:rsid w:val="00B53544"/>
    <w:rsid w:val="00B55D13"/>
    <w:rsid w:val="00B57F4F"/>
    <w:rsid w:val="00B61A31"/>
    <w:rsid w:val="00B8739A"/>
    <w:rsid w:val="00BA1BA6"/>
    <w:rsid w:val="00BA43DB"/>
    <w:rsid w:val="00BF3D0D"/>
    <w:rsid w:val="00C054BE"/>
    <w:rsid w:val="00C16F81"/>
    <w:rsid w:val="00C56184"/>
    <w:rsid w:val="00C7586C"/>
    <w:rsid w:val="00CD1004"/>
    <w:rsid w:val="00CF1662"/>
    <w:rsid w:val="00D0371A"/>
    <w:rsid w:val="00DA765B"/>
    <w:rsid w:val="00DB4ED5"/>
    <w:rsid w:val="00DD0246"/>
    <w:rsid w:val="00DE7A16"/>
    <w:rsid w:val="00DF2955"/>
    <w:rsid w:val="00E12E29"/>
    <w:rsid w:val="00E44CDD"/>
    <w:rsid w:val="00E535EC"/>
    <w:rsid w:val="00E750EF"/>
    <w:rsid w:val="00E82EBE"/>
    <w:rsid w:val="00E97C3A"/>
    <w:rsid w:val="00EE2AF5"/>
    <w:rsid w:val="00F119C3"/>
    <w:rsid w:val="00F35302"/>
    <w:rsid w:val="00F73AF7"/>
    <w:rsid w:val="00FA3833"/>
    <w:rsid w:val="00FB5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0A69"/>
  <w15:chartTrackingRefBased/>
  <w15:docId w15:val="{42D59E42-67B2-4D1A-9602-4D029AC3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EF"/>
    <w:pPr>
      <w:suppressAutoHyphens/>
      <w:autoSpaceDE w:val="0"/>
      <w:spacing w:after="0" w:line="240" w:lineRule="auto"/>
    </w:pPr>
    <w:rPr>
      <w:rFonts w:ascii="Arial" w:eastAsia="Times New Roman" w:hAnsi="Arial" w:cs="Arial"/>
      <w:kern w:val="0"/>
      <w:sz w:val="22"/>
      <w:szCs w:val="22"/>
      <w:lang w:eastAsia="ar-SA"/>
      <w14:ligatures w14:val="none"/>
    </w:rPr>
  </w:style>
  <w:style w:type="paragraph" w:styleId="Heading1">
    <w:name w:val="heading 1"/>
    <w:basedOn w:val="Normal"/>
    <w:next w:val="Normal"/>
    <w:link w:val="Heading1Char"/>
    <w:uiPriority w:val="9"/>
    <w:qFormat/>
    <w:rsid w:val="00800B87"/>
    <w:pPr>
      <w:keepNext/>
      <w:keepLines/>
      <w:suppressAutoHyphens w:val="0"/>
      <w:autoSpaceDE/>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00B87"/>
    <w:pPr>
      <w:keepNext/>
      <w:keepLines/>
      <w:suppressAutoHyphens w:val="0"/>
      <w:autoSpaceDE/>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00B87"/>
    <w:pPr>
      <w:keepNext/>
      <w:keepLines/>
      <w:suppressAutoHyphens w:val="0"/>
      <w:autoSpaceDE/>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00B87"/>
    <w:pPr>
      <w:keepNext/>
      <w:keepLines/>
      <w:suppressAutoHyphens w:val="0"/>
      <w:autoSpaceDE/>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800B87"/>
    <w:pPr>
      <w:keepNext/>
      <w:keepLines/>
      <w:suppressAutoHyphens w:val="0"/>
      <w:autoSpaceDE/>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800B87"/>
    <w:pPr>
      <w:keepNext/>
      <w:keepLines/>
      <w:suppressAutoHyphens w:val="0"/>
      <w:autoSpaceDE/>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800B87"/>
    <w:pPr>
      <w:keepNext/>
      <w:keepLines/>
      <w:suppressAutoHyphens w:val="0"/>
      <w:autoSpaceDE/>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800B87"/>
    <w:pPr>
      <w:keepNext/>
      <w:keepLines/>
      <w:suppressAutoHyphens w:val="0"/>
      <w:autoSpaceDE/>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800B87"/>
    <w:pPr>
      <w:keepNext/>
      <w:keepLines/>
      <w:suppressAutoHyphens w:val="0"/>
      <w:autoSpaceDE/>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B87"/>
    <w:rPr>
      <w:rFonts w:eastAsiaTheme="majorEastAsia" w:cstheme="majorBidi"/>
      <w:color w:val="272727" w:themeColor="text1" w:themeTint="D8"/>
    </w:rPr>
  </w:style>
  <w:style w:type="paragraph" w:styleId="Title">
    <w:name w:val="Title"/>
    <w:basedOn w:val="Normal"/>
    <w:next w:val="Normal"/>
    <w:link w:val="TitleChar"/>
    <w:uiPriority w:val="10"/>
    <w:qFormat/>
    <w:rsid w:val="00800B87"/>
    <w:pPr>
      <w:suppressAutoHyphens w:val="0"/>
      <w:autoSpaceDE/>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0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B87"/>
    <w:pPr>
      <w:numPr>
        <w:ilvl w:val="1"/>
      </w:numPr>
      <w:suppressAutoHyphens w:val="0"/>
      <w:autoSpaceDE/>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00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B87"/>
    <w:pPr>
      <w:suppressAutoHyphens w:val="0"/>
      <w:autoSpaceDE/>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800B87"/>
    <w:rPr>
      <w:i/>
      <w:iCs/>
      <w:color w:val="404040" w:themeColor="text1" w:themeTint="BF"/>
    </w:rPr>
  </w:style>
  <w:style w:type="paragraph" w:styleId="ListParagraph">
    <w:name w:val="List Paragraph"/>
    <w:basedOn w:val="Normal"/>
    <w:uiPriority w:val="34"/>
    <w:qFormat/>
    <w:rsid w:val="00800B87"/>
    <w:pPr>
      <w:suppressAutoHyphens w:val="0"/>
      <w:autoSpaceDE/>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800B87"/>
    <w:rPr>
      <w:i/>
      <w:iCs/>
      <w:color w:val="0F4761" w:themeColor="accent1" w:themeShade="BF"/>
    </w:rPr>
  </w:style>
  <w:style w:type="paragraph" w:styleId="IntenseQuote">
    <w:name w:val="Intense Quote"/>
    <w:basedOn w:val="Normal"/>
    <w:next w:val="Normal"/>
    <w:link w:val="IntenseQuoteChar"/>
    <w:uiPriority w:val="30"/>
    <w:qFormat/>
    <w:rsid w:val="00800B87"/>
    <w:pPr>
      <w:pBdr>
        <w:top w:val="single" w:sz="4" w:space="10" w:color="0F4761" w:themeColor="accent1" w:themeShade="BF"/>
        <w:bottom w:val="single" w:sz="4" w:space="10" w:color="0F4761" w:themeColor="accent1" w:themeShade="BF"/>
      </w:pBdr>
      <w:suppressAutoHyphens w:val="0"/>
      <w:autoSpaceDE/>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800B87"/>
    <w:rPr>
      <w:i/>
      <w:iCs/>
      <w:color w:val="0F4761" w:themeColor="accent1" w:themeShade="BF"/>
    </w:rPr>
  </w:style>
  <w:style w:type="character" w:styleId="IntenseReference">
    <w:name w:val="Intense Reference"/>
    <w:basedOn w:val="DefaultParagraphFont"/>
    <w:uiPriority w:val="32"/>
    <w:qFormat/>
    <w:rsid w:val="00800B87"/>
    <w:rPr>
      <w:b/>
      <w:bCs/>
      <w:smallCaps/>
      <w:color w:val="0F4761" w:themeColor="accent1" w:themeShade="BF"/>
      <w:spacing w:val="5"/>
    </w:rPr>
  </w:style>
  <w:style w:type="paragraph" w:styleId="NoSpacing">
    <w:name w:val="No Spacing"/>
    <w:uiPriority w:val="1"/>
    <w:qFormat/>
    <w:rsid w:val="00800B87"/>
    <w:pPr>
      <w:spacing w:after="0" w:line="240" w:lineRule="auto"/>
    </w:pPr>
  </w:style>
  <w:style w:type="paragraph" w:styleId="Header">
    <w:name w:val="header"/>
    <w:basedOn w:val="Normal"/>
    <w:link w:val="HeaderChar"/>
    <w:uiPriority w:val="99"/>
    <w:unhideWhenUsed/>
    <w:rsid w:val="00DF2955"/>
    <w:pPr>
      <w:tabs>
        <w:tab w:val="center" w:pos="4513"/>
        <w:tab w:val="right" w:pos="9026"/>
      </w:tabs>
    </w:pPr>
  </w:style>
  <w:style w:type="character" w:customStyle="1" w:styleId="HeaderChar">
    <w:name w:val="Header Char"/>
    <w:basedOn w:val="DefaultParagraphFont"/>
    <w:link w:val="Header"/>
    <w:uiPriority w:val="99"/>
    <w:rsid w:val="00DF2955"/>
    <w:rPr>
      <w:rFonts w:ascii="Arial" w:eastAsia="Times New Roman" w:hAnsi="Arial" w:cs="Arial"/>
      <w:kern w:val="0"/>
      <w:sz w:val="22"/>
      <w:szCs w:val="22"/>
      <w:lang w:eastAsia="ar-SA"/>
      <w14:ligatures w14:val="none"/>
    </w:rPr>
  </w:style>
  <w:style w:type="paragraph" w:styleId="Footer">
    <w:name w:val="footer"/>
    <w:basedOn w:val="Normal"/>
    <w:link w:val="FooterChar"/>
    <w:uiPriority w:val="99"/>
    <w:unhideWhenUsed/>
    <w:rsid w:val="00DF2955"/>
    <w:pPr>
      <w:tabs>
        <w:tab w:val="center" w:pos="4513"/>
        <w:tab w:val="right" w:pos="9026"/>
      </w:tabs>
    </w:pPr>
  </w:style>
  <w:style w:type="character" w:customStyle="1" w:styleId="FooterChar">
    <w:name w:val="Footer Char"/>
    <w:basedOn w:val="DefaultParagraphFont"/>
    <w:link w:val="Footer"/>
    <w:uiPriority w:val="99"/>
    <w:rsid w:val="00DF2955"/>
    <w:rPr>
      <w:rFonts w:ascii="Arial" w:eastAsia="Times New Roman" w:hAnsi="Arial" w:cs="Arial"/>
      <w:kern w:val="0"/>
      <w:sz w:val="22"/>
      <w:szCs w:val="22"/>
      <w:lang w:eastAsia="ar-SA"/>
      <w14:ligatures w14:val="none"/>
    </w:rPr>
  </w:style>
  <w:style w:type="character" w:styleId="Hyperlink">
    <w:name w:val="Hyperlink"/>
    <w:basedOn w:val="DefaultParagraphFont"/>
    <w:uiPriority w:val="99"/>
    <w:unhideWhenUsed/>
    <w:rsid w:val="00AC772F"/>
    <w:rPr>
      <w:color w:val="467886" w:themeColor="hyperlink"/>
      <w:u w:val="single"/>
    </w:rPr>
  </w:style>
  <w:style w:type="character" w:styleId="UnresolvedMention">
    <w:name w:val="Unresolved Mention"/>
    <w:basedOn w:val="DefaultParagraphFont"/>
    <w:uiPriority w:val="99"/>
    <w:semiHidden/>
    <w:unhideWhenUsed/>
    <w:rsid w:val="00AC772F"/>
    <w:rPr>
      <w:color w:val="605E5C"/>
      <w:shd w:val="clear" w:color="auto" w:fill="E1DFDD"/>
    </w:rPr>
  </w:style>
  <w:style w:type="table" w:styleId="TableGrid">
    <w:name w:val="Table Grid"/>
    <w:basedOn w:val="TableNormal"/>
    <w:uiPriority w:val="39"/>
    <w:rsid w:val="00C05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wimming.org/swimengland/wavepower-child-safeguarding-for-clu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ets@haslemereswimmingclub.co.u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80547-B484-4A5B-943D-D290E85033F3}">
  <ds:schemaRefs>
    <ds:schemaRef ds:uri="http://schemas.openxmlformats.org/officeDocument/2006/bibliography"/>
  </ds:schemaRefs>
</ds:datastoreItem>
</file>

<file path=docMetadata/LabelInfo.xml><?xml version="1.0" encoding="utf-8"?>
<clbl:labelList xmlns:clbl="http://schemas.microsoft.com/office/2020/mipLabelMetadata">
  <clbl:label id="{b694fa0c-8240-4aac-a42f-9276c4939be2}" enabled="0" method="" siteId="{b694fa0c-8240-4aac-a42f-9276c4939be2}"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1615</Words>
  <Characters>8288</Characters>
  <Application>Microsoft Office Word</Application>
  <DocSecurity>0</DocSecurity>
  <Lines>552</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Steer</dc:creator>
  <cp:keywords/>
  <dc:description/>
  <cp:lastModifiedBy>Anissa Pieterse</cp:lastModifiedBy>
  <cp:revision>6</cp:revision>
  <dcterms:created xsi:type="dcterms:W3CDTF">2026-01-31T09:13:00Z</dcterms:created>
  <dcterms:modified xsi:type="dcterms:W3CDTF">2026-01-31T09:16:00Z</dcterms:modified>
</cp:coreProperties>
</file>