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52"/>
          <w:shd w:fill="FFFF00" w:val="clear"/>
        </w:rPr>
      </w:pPr>
      <w:r>
        <w:object w:dxaOrig="1612" w:dyaOrig="1725">
          <v:rect xmlns:o="urn:schemas-microsoft-com:office:office" xmlns:v="urn:schemas-microsoft-com:vml" id="rectole0000000000" style="width:80.600000pt;height:86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52"/>
          <w:shd w:fill="auto" w:val="clear"/>
        </w:rPr>
        <w:t xml:space="preserve">Watford Swimming Club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Affiliated to Swim England East Region and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Swim England Hertfordshire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5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000000"/>
          <w:spacing w:val="0"/>
          <w:position w:val="0"/>
          <w:sz w:val="24"/>
          <w:shd w:fill="auto" w:val="clear"/>
        </w:rPr>
        <w:t xml:space="preserve">The Claire Houchin Skills Development MEET 2025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Held under Swim England Laws and Regulations, the Swim England Technical Rules of Swimming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and to the Swim England Open Meet Licensing Criteria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Level 3 License: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3ER250578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Saturday 17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&amp; Sunday 18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May 2025</w:t>
      </w:r>
    </w:p>
    <w:p>
      <w:pPr>
        <w:spacing w:before="0" w:after="24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Woodside Leisure Centre, Horseshoe Lane, Garston, WD25 7HH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  <w:t xml:space="preserve">Closing date for entries Midnight 18</w:t>
      </w:r>
      <w:r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  <w:t xml:space="preserve"> April (note: first come first served so will be closed when full)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Summary Sheet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Please complete and email. Payment should be made via BAC’s details in the meet conditions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Club Name</w:t>
        <w:tab/>
        <w:t xml:space="preserve">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Contact Name  </w:t>
        <w:tab/>
        <w:t xml:space="preserve">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Contact Telephone Number</w:t>
        <w:tab/>
        <w:tab/>
        <w:t xml:space="preserve">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E-Mail</w:t>
      </w:r>
    </w:p>
    <w:tbl>
      <w:tblPr/>
      <w:tblGrid>
        <w:gridCol w:w="4254"/>
        <w:gridCol w:w="1984"/>
        <w:gridCol w:w="3402"/>
      </w:tblGrid>
      <w:tr>
        <w:trPr>
          <w:trHeight w:val="490" w:hRule="auto"/>
          <w:jc w:val="left"/>
        </w:trPr>
        <w:tc>
          <w:tcPr>
            <w:tcW w:w="425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Entries @ £8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Number</w:t>
            </w:r>
          </w:p>
        </w:tc>
        <w:tc>
          <w:tcPr>
            <w:tcW w:w="340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£</w:t>
            </w:r>
          </w:p>
        </w:tc>
      </w:tr>
      <w:tr>
        <w:trPr>
          <w:trHeight w:val="547" w:hRule="auto"/>
          <w:jc w:val="left"/>
        </w:trPr>
        <w:tc>
          <w:tcPr>
            <w:tcW w:w="425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5" w:hRule="auto"/>
          <w:jc w:val="left"/>
        </w:trPr>
        <w:tc>
          <w:tcPr>
            <w:tcW w:w="425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Coach passes (To include Food)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@ £20 Saturday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@ £20 Sunday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@ £30 weekend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PLEASE INDICATE IF YOU HAVE SPECIAL DIETRYREQUIREMENTS.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Number</w:t>
            </w:r>
          </w:p>
        </w:tc>
        <w:tc>
          <w:tcPr>
            <w:tcW w:w="340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£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80" w:hRule="auto"/>
          <w:jc w:val="left"/>
        </w:trPr>
        <w:tc>
          <w:tcPr>
            <w:tcW w:w="425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40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875" w:hRule="auto"/>
          <w:jc w:val="left"/>
        </w:trPr>
        <w:tc>
          <w:tcPr>
            <w:tcW w:w="42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Bank transfer reference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TOTAL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£</w:t>
            </w:r>
          </w:p>
        </w:tc>
      </w:tr>
    </w:tbl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Email: 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wscdevmeet@gmail.com</w:t>
        </w:r>
      </w:hyperlink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Postal entries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on request.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wscdevelopmenmeet2024@gmail.com" Id="docRId2" Type="http://schemas.openxmlformats.org/officeDocument/2006/relationships/hyperlink" /><Relationship Target="styles.xml" Id="docRId4" Type="http://schemas.openxmlformats.org/officeDocument/2006/relationships/styles" /></Relationships>
</file>